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16F" w:rsidRDefault="001D316F" w:rsidP="001D316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1D316F" w:rsidRDefault="001D316F" w:rsidP="001D316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Малохабыкская основная общеобразовательная школа</w:t>
      </w:r>
    </w:p>
    <w:p w:rsidR="001D316F" w:rsidRDefault="001D316F" w:rsidP="001D316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D316F" w:rsidRDefault="001D316F" w:rsidP="001D316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РАССМОТРЕНА:                                    УТВЕРЖДАЮ:</w:t>
      </w:r>
      <w:r w:rsidRPr="006844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СОГЛАСОВАНА:                                                                                                                 </w:t>
      </w:r>
    </w:p>
    <w:p w:rsidR="001D316F" w:rsidRDefault="001D316F" w:rsidP="001D316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заседании педагогического                 Зам. директора по УВР          Директор школы</w:t>
      </w:r>
    </w:p>
    <w:p w:rsidR="001D316F" w:rsidRDefault="001D316F" w:rsidP="001D316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совета протокол № 1</w:t>
      </w:r>
    </w:p>
    <w:p w:rsidR="001D316F" w:rsidRDefault="001D316F" w:rsidP="001D316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от  _____2016г.                                    _______/Зайцева И.Н.         ______/Филиппова Р.Н.</w:t>
      </w:r>
    </w:p>
    <w:p w:rsidR="001D316F" w:rsidRDefault="001D316F" w:rsidP="001D316F">
      <w:pPr>
        <w:spacing w:after="0"/>
        <w:rPr>
          <w:rFonts w:ascii="Times New Roman" w:hAnsi="Times New Roman"/>
          <w:sz w:val="24"/>
          <w:szCs w:val="24"/>
        </w:rPr>
      </w:pPr>
    </w:p>
    <w:p w:rsidR="001D316F" w:rsidRDefault="001D316F" w:rsidP="001D316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Приказ № ___от ___2016г.</w:t>
      </w:r>
    </w:p>
    <w:p w:rsidR="001D316F" w:rsidRDefault="001D316F" w:rsidP="001D316F">
      <w:pPr>
        <w:rPr>
          <w:rFonts w:ascii="Times New Roman" w:hAnsi="Times New Roman"/>
          <w:sz w:val="24"/>
          <w:szCs w:val="24"/>
        </w:rPr>
      </w:pPr>
    </w:p>
    <w:p w:rsidR="001D316F" w:rsidRDefault="001D316F" w:rsidP="001D316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D316F" w:rsidRDefault="001D316F" w:rsidP="001D316F">
      <w:pPr>
        <w:rPr>
          <w:rFonts w:ascii="Times New Roman" w:hAnsi="Times New Roman"/>
          <w:sz w:val="24"/>
          <w:szCs w:val="24"/>
        </w:rPr>
      </w:pPr>
    </w:p>
    <w:p w:rsidR="001D316F" w:rsidRDefault="001D316F" w:rsidP="001D316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D316F" w:rsidRDefault="001D316F" w:rsidP="001D316F">
      <w:pPr>
        <w:rPr>
          <w:rFonts w:ascii="Times New Roman" w:hAnsi="Times New Roman"/>
          <w:b/>
          <w:sz w:val="24"/>
          <w:szCs w:val="24"/>
        </w:rPr>
      </w:pPr>
    </w:p>
    <w:p w:rsidR="001D316F" w:rsidRDefault="001D316F" w:rsidP="001D316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1D316F" w:rsidRDefault="001D316F" w:rsidP="001D316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2016 - 2017  учебный год</w:t>
      </w:r>
    </w:p>
    <w:p w:rsidR="001D316F" w:rsidRDefault="001D316F" w:rsidP="001D31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316F" w:rsidRDefault="001D316F" w:rsidP="001D31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316F" w:rsidRDefault="001D316F" w:rsidP="001D31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Предмет: ИЗО</w:t>
      </w:r>
    </w:p>
    <w:p w:rsidR="001D316F" w:rsidRDefault="001D316F" w:rsidP="001D31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 6</w:t>
      </w:r>
    </w:p>
    <w:p w:rsidR="001D316F" w:rsidRDefault="001D316F" w:rsidP="001D31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Учитель: Воронова  Юлия Александровна</w:t>
      </w:r>
    </w:p>
    <w:p w:rsidR="001D316F" w:rsidRDefault="001D316F" w:rsidP="001D31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Категория: 1</w:t>
      </w:r>
    </w:p>
    <w:p w:rsidR="001D316F" w:rsidRDefault="001D316F" w:rsidP="001D31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316F" w:rsidRDefault="001D316F" w:rsidP="001D316F">
      <w:pPr>
        <w:rPr>
          <w:rFonts w:ascii="Times New Roman" w:hAnsi="Times New Roman"/>
          <w:sz w:val="24"/>
          <w:szCs w:val="24"/>
        </w:rPr>
      </w:pPr>
    </w:p>
    <w:p w:rsidR="001D316F" w:rsidRDefault="001D316F" w:rsidP="001D316F">
      <w:pPr>
        <w:rPr>
          <w:rFonts w:ascii="Times New Roman" w:hAnsi="Times New Roman"/>
          <w:sz w:val="24"/>
          <w:szCs w:val="24"/>
        </w:rPr>
      </w:pPr>
    </w:p>
    <w:p w:rsidR="001D316F" w:rsidRDefault="001D316F" w:rsidP="001D316F">
      <w:pPr>
        <w:rPr>
          <w:rFonts w:ascii="Times New Roman" w:hAnsi="Times New Roman"/>
          <w:sz w:val="24"/>
          <w:szCs w:val="24"/>
        </w:rPr>
      </w:pPr>
    </w:p>
    <w:p w:rsidR="001D316F" w:rsidRDefault="001D316F" w:rsidP="001D316F">
      <w:pPr>
        <w:rPr>
          <w:rFonts w:ascii="Times New Roman" w:hAnsi="Times New Roman"/>
          <w:sz w:val="24"/>
          <w:szCs w:val="24"/>
        </w:rPr>
      </w:pPr>
    </w:p>
    <w:p w:rsidR="001D316F" w:rsidRDefault="001D316F" w:rsidP="001D316F">
      <w:pPr>
        <w:rPr>
          <w:rFonts w:ascii="Times New Roman" w:hAnsi="Times New Roman"/>
          <w:sz w:val="24"/>
          <w:szCs w:val="24"/>
        </w:rPr>
      </w:pPr>
    </w:p>
    <w:p w:rsidR="001D316F" w:rsidRDefault="001D316F" w:rsidP="001D316F">
      <w:pPr>
        <w:rPr>
          <w:rFonts w:ascii="Times New Roman" w:hAnsi="Times New Roman"/>
          <w:sz w:val="24"/>
          <w:szCs w:val="24"/>
        </w:rPr>
      </w:pPr>
    </w:p>
    <w:p w:rsidR="001D316F" w:rsidRPr="001D316F" w:rsidRDefault="001D316F" w:rsidP="001D316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д.Малый Хабык, 2016</w:t>
      </w:r>
    </w:p>
    <w:p w:rsidR="001D316F" w:rsidRDefault="001D316F" w:rsidP="001D316F">
      <w:pPr>
        <w:pStyle w:val="ParagraphStyle"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ПОЯСНИТЕЛЬНАЯ ЗАПИСКА 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– нормативно-управленческий документ, характеризующий систему организации образовательной деятельности педагога.</w:t>
      </w:r>
    </w:p>
    <w:p w:rsidR="00E053FE" w:rsidRDefault="00E053FE" w:rsidP="00E053FE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E053FE">
        <w:rPr>
          <w:rFonts w:ascii="Times New Roman" w:hAnsi="Times New Roman" w:cs="Times New Roman"/>
          <w:sz w:val="28"/>
          <w:szCs w:val="28"/>
        </w:rPr>
        <w:t xml:space="preserve">Программа курса по изобразительному искусству 5 – 9 классы создана на основе федерального компонента государственного стандарта основного общего образования. </w:t>
      </w:r>
    </w:p>
    <w:p w:rsidR="00E053FE" w:rsidRPr="00E053FE" w:rsidRDefault="00E053FE" w:rsidP="00E053FE">
      <w:pPr>
        <w:pStyle w:val="Default"/>
        <w:rPr>
          <w:rFonts w:ascii="Times New Roman" w:eastAsia="Times New Roman" w:hAnsi="Times New Roman" w:cs="Times New Roman"/>
          <w:sz w:val="28"/>
          <w:szCs w:val="28"/>
        </w:rPr>
      </w:pPr>
      <w:r w:rsidRPr="00E053FE">
        <w:rPr>
          <w:rFonts w:ascii="Times New Roman" w:eastAsia="Times New Roman" w:hAnsi="Times New Roman" w:cs="Times New Roman"/>
          <w:sz w:val="28"/>
          <w:szCs w:val="28"/>
        </w:rPr>
        <w:t xml:space="preserve">Положения о рабочей программе МКОУ Малохабыкской ООШ. </w:t>
      </w:r>
    </w:p>
    <w:p w:rsidR="00E053FE" w:rsidRPr="00E053FE" w:rsidRDefault="00E053FE" w:rsidP="00E053FE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E053FE">
        <w:rPr>
          <w:rFonts w:ascii="Times New Roman" w:hAnsi="Times New Roman" w:cs="Times New Roman"/>
          <w:sz w:val="28"/>
          <w:szCs w:val="28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изобразительного искусства, которые определены стандартом. 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Основная цель предмета «Изобразительное искусство» –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Художественное развитие обучающихся осуществляется в процессе практической, деятельностной формы в процессе личностного художественного творчества.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задачи предмета «Изобразительное искусство»: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освоение художественной культуры как формы материального выражения в пространственных формах духовных ценностей;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понимания эмоционального  и ценностного смысла визуально-пространственной формы;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творческого опыта как формирование способности к самостоятельным действиям в ситуации неопределенности;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активного заинтересованного отношения к традициям культуры как к смысловой, эстетической и личностно значимой ценности;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воспитание уважения к истории культуры своего Отечества, выраженной в ее архитектуре, изобразительном искусстве, национальных образах предметно-материальной и пространственной среды и понимании красоты человека;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способности ориентироваться в мире современной художественной культуры;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овладение средствами художественного изображения как способом развития умения видеть реальный мир, как способностью к анализу и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структурированию визуального образа на основе его эмоционально-нравственной оценки;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1D316F" w:rsidRDefault="001D316F" w:rsidP="001D316F">
      <w:pPr>
        <w:pStyle w:val="ParagraphStyle"/>
        <w:keepLines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Настоящая рабочая программа разработана в соответствии с основными положениями федерального государственного образовательного стандарта основного общего образования, Концепцией духовно-нравственного развития и воспитания личности гражданина России, планируемыми результатами основного общего образования, требованиями Примерной основной образовательной программы ОУ и ориентирована на работу по учебно-методическому комплекту: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Изобразительное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искусство. Рабочие  программы. Предметная линия учебников под ред. Б. М. Неменского. 5–9 классы : пособие для учителей общеобразоват. учреждений / Б. М. Неменский, Л. А. Неменская, Н. А. Горяева, А. С. Питерских. – М. : Просвещение, 2014.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Неменская, Л. 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Изобразительное искусство. Искусство в жизни человека. 6 класс : учеб.  для  общеобразоват.  организаций  /  Л. А. Неменская ; под ред. Б. М. Неменского. – М. : Просвещение, 2015.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Неменский,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Б. М</w:t>
      </w:r>
      <w:r>
        <w:rPr>
          <w:rFonts w:ascii="Times New Roman" w:hAnsi="Times New Roman" w:cs="Times New Roman"/>
          <w:color w:val="000000"/>
          <w:sz w:val="28"/>
          <w:szCs w:val="28"/>
        </w:rPr>
        <w:t>. Изобразительное искусство. Искусство в жизни человека.  6 класс : метод. пособие / Б. М. Неменский [и др.] ; под ред. Б. М. Неменского. – М. : Просвещение, 2010.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Неменская, Л. 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Изобразительное искусство. Твоя мастерская :      рабочая тетрадь : пособие для учащихся общеобразоват. организаций /  Л. А. Неменская ; под ред. Б. М. Неменского. – М. : Просвещение, 2015.</w:t>
      </w:r>
    </w:p>
    <w:p w:rsidR="001D316F" w:rsidRDefault="001D316F" w:rsidP="001D316F">
      <w:pPr>
        <w:pStyle w:val="ParagraphStyle"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ОБЩАЯ ХАРАКТЕРИСТИКА УЧЕБНОГО ПРЕДМЕТА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Учебный предмет «Изобразительное искусство» объединяет в единую образовательную структуру практическое художественно-эстетическое восприятие произведений искусства и окружающей действительности. Изобразительное искусство как школьная дисциплина имеет интегративный характер, включающий в себя основы разных видов визуально-пространственных искусств – живописи, графики, скульптуры, дизайна, архитектуры, народного и декоративно-прикладного искусства, изображения в зрелищных и экранных искусствах. Программа учитывает традиции российского художественного образования, современные инновационные методы, анализ зарубежных художественно-педагогических практик.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Смысловая и логическая последовательность программы обеспечивает целостность учебного процесса и преемственность этапов обучения. 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Тема 6 класса – «Изобразительное искусство в жизни человека» – посвящена изучению собственно изобразительного искусства. У учащихся формируются основы грамотности художественного изображения (рисунок и живопись), понимание основ изобразительного языка. Изучая язык искусства, ребенок сталкивается с его бесконечной изменчивостью в истории искусства. Изучая изменения как будто бы внешние, он на самом деле проникает в сложные духовные процессы, происходящие в обществе и культуре.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Искусство обостряет способность человека чувствовать, сопереживать, входить в чужие миры, учит живому ощущению жизни, дает возможность проникнуть в иной человеческий опыт и этим преобразить жизнь собственную. Понимание искусства – это большая работа, требующая и знаний и умений.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«Изобразительное искусство» дает широкие возможности для педагогического творчества, проявления индивидуальности учителя, учета особенностей конкретного региона России.  </w:t>
      </w:r>
    </w:p>
    <w:p w:rsidR="001D316F" w:rsidRDefault="001D316F" w:rsidP="001D316F">
      <w:pPr>
        <w:pStyle w:val="ParagraphStyle"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ОПИСАНИЕ МЕСТА УЧЕБНОГО ПРЕДМЕТА В УЧЕБНОМ ПЛАНЕ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государственный образовательный стандарт основного общего образования (п. 11.6 и п. 18.3) предусматривает в основной школе перечень обязательных учебных предметов, курсов, в том числе изучение предмета «Изобразительное искусство». 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Федеральном базисном учебном плане в 6 классе на изучение изобразительного искусства отводится 1 час в неделю, всего</w:t>
      </w:r>
      <w:r w:rsidR="00E053FE">
        <w:rPr>
          <w:rFonts w:ascii="Times New Roman" w:hAnsi="Times New Roman" w:cs="Times New Roman"/>
          <w:sz w:val="28"/>
          <w:szCs w:val="28"/>
        </w:rPr>
        <w:t xml:space="preserve"> 34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53FE">
        <w:rPr>
          <w:rFonts w:ascii="Times New Roman" w:hAnsi="Times New Roman" w:cs="Times New Roman"/>
          <w:sz w:val="28"/>
          <w:szCs w:val="28"/>
        </w:rPr>
        <w:t>часа (34</w:t>
      </w:r>
      <w:r>
        <w:rPr>
          <w:rFonts w:ascii="Times New Roman" w:hAnsi="Times New Roman" w:cs="Times New Roman"/>
          <w:sz w:val="28"/>
          <w:szCs w:val="28"/>
        </w:rPr>
        <w:t xml:space="preserve"> учебных </w:t>
      </w:r>
      <w:r w:rsidR="00E053FE">
        <w:rPr>
          <w:rFonts w:ascii="Times New Roman" w:hAnsi="Times New Roman" w:cs="Times New Roman"/>
          <w:sz w:val="28"/>
          <w:szCs w:val="28"/>
        </w:rPr>
        <w:t>недели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Примерных программ Министерства образования и науки РФ, содержащих требования к минимальному объему содержания образования по предметному курсу, и с учетом стандарта конкретного образовательного учреждения реализуется программа базового уровня.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рабочей программе выстроена система учебных занятий (уроков) и педагогических средств, с помощью которых формируются универсальные учебные действия, дано учебно-методическое обеспечение, что представлено в табличной форме ниже. </w:t>
      </w:r>
    </w:p>
    <w:p w:rsidR="001D316F" w:rsidRDefault="001D316F" w:rsidP="001D316F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ОПИСАНИЕ ЦЕННОСТНЫХ ОРИЕНТИРОВ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Учебные задания года предусматривают дальнейшее развитие навыков работы с гуашью, пастелью, пластилином, бумагой. В процессе овладения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навыками работы с разнообразными материалами дети приходят к пониманию красоты творчества.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рабочей программе определены система уроков, дидактическая модель обучения, педагогические средства, с помощью которых планируется формирование и освоение знаний и соответствующих умений и навыков. 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тематическом плане определены виды и приемы художественной деятельности школьников на уроках изобразительного искусства с использованием разнообразных форм выражения: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изображение на плоскости и в объеме (с натуры, по памяти, по представлению);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декоративная и конструктивная работа;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восприятие явлений действительности и произведений искусства;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обсуждение работ товарищей, результатов коллективного творчества, в процессе которого формируются навыки учебного сотрудничества (умение договариваться, распределять работу, оценивать свой вклад в деятельность и ее общий результат) и индивидуальной работы на уроках;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изучение художественного наследия;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подбор иллюстративного материала к изучаемым темам;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прослушивание музыкальных и литературных произведений (народных, классических, современных).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и задания уроков предполагают  умение организовывать уроки-диспуты, уроки – творческие отчеты, уроки-экскурсии. От урока к уроку происходит постоянная смена художественных материалов, овладение их выразительными возможностями.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формирования личности ребенка.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Тематическим планом предусматривается широкое использование на-глядных пособий, материалов и инструментария информационно-технологической и методической поддержки как из учебника и коллекций классических произведений, так и из арсенала авторских разработок педагога.</w:t>
      </w:r>
    </w:p>
    <w:p w:rsidR="00561C15" w:rsidRDefault="00561C15" w:rsidP="00561C15">
      <w:pPr>
        <w:pStyle w:val="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61C15" w:rsidRPr="00561C15" w:rsidRDefault="00561C15" w:rsidP="00561C15">
      <w:pPr>
        <w:pStyle w:val="1"/>
        <w:jc w:val="both"/>
        <w:rPr>
          <w:rFonts w:ascii="Times New Roman" w:hAnsi="Times New Roman"/>
          <w:b/>
          <w:i/>
          <w:sz w:val="28"/>
          <w:szCs w:val="28"/>
        </w:rPr>
      </w:pPr>
      <w:r w:rsidRPr="00561C15">
        <w:rPr>
          <w:rFonts w:ascii="Times New Roman" w:hAnsi="Times New Roman"/>
          <w:b/>
          <w:i/>
          <w:sz w:val="28"/>
          <w:szCs w:val="28"/>
        </w:rPr>
        <w:t>Формы и средства контроля.</w:t>
      </w:r>
    </w:p>
    <w:p w:rsidR="00561C15" w:rsidRPr="00CB1275" w:rsidRDefault="00561C15" w:rsidP="00561C15">
      <w:pPr>
        <w:pStyle w:val="1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61C15" w:rsidRPr="00CB1275" w:rsidRDefault="00561C15" w:rsidP="00561C15">
      <w:pPr>
        <w:pStyle w:val="1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 xml:space="preserve">Модернизация системы образования предполагает существенное изменение организации контроля качества знаний обучаемых и качество преподавания в соответствии с учебными планами и учебниками. Предметом педагогического контроля является оценка результатов организованного в нем педагогического процесса. Основным предметом оценки результатов художественного образования являются знания, результатов обучения – умения, </w:t>
      </w:r>
      <w:r w:rsidRPr="00CB1275">
        <w:rPr>
          <w:rFonts w:ascii="Times New Roman" w:hAnsi="Times New Roman"/>
          <w:sz w:val="24"/>
          <w:szCs w:val="24"/>
        </w:rPr>
        <w:lastRenderedPageBreak/>
        <w:t>навыки и результатов воспитания – мировоззренческие установки, интересы, мотивы и потребности личности.</w:t>
      </w:r>
    </w:p>
    <w:p w:rsidR="00561C15" w:rsidRPr="00CB1275" w:rsidRDefault="00561C15" w:rsidP="00561C15">
      <w:pPr>
        <w:pStyle w:val="1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CB1275">
        <w:rPr>
          <w:rFonts w:ascii="Times New Roman" w:hAnsi="Times New Roman"/>
          <w:iCs/>
          <w:sz w:val="24"/>
          <w:szCs w:val="24"/>
        </w:rPr>
        <w:t xml:space="preserve">Данной программой предусмотрено использование следующих видов контроля. </w:t>
      </w:r>
      <w:r w:rsidRPr="00CB1275">
        <w:rPr>
          <w:rFonts w:ascii="Times New Roman" w:hAnsi="Times New Roman"/>
          <w:i/>
          <w:iCs/>
          <w:sz w:val="24"/>
          <w:szCs w:val="24"/>
        </w:rPr>
        <w:t>Стартовый контроль</w:t>
      </w:r>
      <w:r w:rsidRPr="00CB1275">
        <w:rPr>
          <w:rFonts w:ascii="Times New Roman" w:hAnsi="Times New Roman"/>
          <w:iCs/>
          <w:sz w:val="24"/>
          <w:szCs w:val="24"/>
        </w:rPr>
        <w:t xml:space="preserve"> определяет исходный уровень обученности, подготовленность к усвоению дальнейшего материала. Стартовый контроль проводить в начале учебного года. С помощью </w:t>
      </w:r>
      <w:r w:rsidRPr="00CB1275">
        <w:rPr>
          <w:rFonts w:ascii="Times New Roman" w:hAnsi="Times New Roman"/>
          <w:i/>
          <w:iCs/>
          <w:sz w:val="24"/>
          <w:szCs w:val="24"/>
        </w:rPr>
        <w:t>текущего контроля</w:t>
      </w:r>
      <w:r w:rsidRPr="00CB1275">
        <w:rPr>
          <w:rFonts w:ascii="Times New Roman" w:hAnsi="Times New Roman"/>
          <w:iCs/>
          <w:sz w:val="24"/>
          <w:szCs w:val="24"/>
        </w:rPr>
        <w:t xml:space="preserve"> возможно диагностирование дидактического процесса, выявление его динамики, сопоставление результатов обучения на отдельных его этапах. </w:t>
      </w:r>
      <w:r w:rsidRPr="00CB1275">
        <w:rPr>
          <w:rFonts w:ascii="Times New Roman" w:hAnsi="Times New Roman"/>
          <w:i/>
          <w:iCs/>
          <w:sz w:val="24"/>
          <w:szCs w:val="24"/>
        </w:rPr>
        <w:t>Рубежный контроль</w:t>
      </w:r>
      <w:r w:rsidRPr="00CB1275">
        <w:rPr>
          <w:rFonts w:ascii="Times New Roman" w:hAnsi="Times New Roman"/>
          <w:iCs/>
          <w:sz w:val="24"/>
          <w:szCs w:val="24"/>
        </w:rPr>
        <w:t xml:space="preserve"> выполняет этапное подведение итогов за четверть, полугодие, год после прохождения, например, больших тем, крупных разделов программы. В рубежном контроле учитываются и данные текущего контроля. </w:t>
      </w:r>
      <w:r w:rsidRPr="00CB1275">
        <w:rPr>
          <w:rFonts w:ascii="Times New Roman" w:hAnsi="Times New Roman"/>
          <w:i/>
          <w:iCs/>
          <w:sz w:val="24"/>
          <w:szCs w:val="24"/>
        </w:rPr>
        <w:t>Итоговый контроль</w:t>
      </w:r>
      <w:r w:rsidRPr="00CB1275">
        <w:rPr>
          <w:rFonts w:ascii="Times New Roman" w:hAnsi="Times New Roman"/>
          <w:iCs/>
          <w:sz w:val="24"/>
          <w:szCs w:val="24"/>
        </w:rPr>
        <w:t xml:space="preserve"> осуществляется после прохождения всего учебного курса, обычно накануне перевода в следующий класс. Данные итогового контроля позволяют оценить работу педагога и учащихся. Результаты заключительного контроля должны соответствовать уровню национального стандарта образования. </w:t>
      </w:r>
    </w:p>
    <w:p w:rsidR="00561C15" w:rsidRPr="00CB1275" w:rsidRDefault="00561C15" w:rsidP="00561C15">
      <w:pPr>
        <w:pStyle w:val="1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CB1275">
        <w:rPr>
          <w:rFonts w:ascii="Times New Roman" w:hAnsi="Times New Roman"/>
          <w:iCs/>
          <w:sz w:val="24"/>
          <w:szCs w:val="24"/>
        </w:rPr>
        <w:t>Каждый из перечисленных видов контроля может быть проведён с использованием следующих методов и средств:</w:t>
      </w:r>
    </w:p>
    <w:p w:rsidR="00561C15" w:rsidRPr="00CB1275" w:rsidRDefault="00561C15" w:rsidP="00561C15">
      <w:pPr>
        <w:pStyle w:val="1"/>
        <w:numPr>
          <w:ilvl w:val="0"/>
          <w:numId w:val="13"/>
        </w:numPr>
        <w:jc w:val="both"/>
        <w:rPr>
          <w:rFonts w:ascii="Times New Roman" w:hAnsi="Times New Roman"/>
          <w:iCs/>
          <w:sz w:val="24"/>
          <w:szCs w:val="24"/>
        </w:rPr>
      </w:pPr>
      <w:r w:rsidRPr="00CB1275">
        <w:rPr>
          <w:rFonts w:ascii="Times New Roman" w:hAnsi="Times New Roman"/>
          <w:iCs/>
          <w:sz w:val="24"/>
          <w:szCs w:val="24"/>
        </w:rPr>
        <w:t>устный (беседа, викторины, контрольные вопросы);</w:t>
      </w:r>
    </w:p>
    <w:p w:rsidR="00561C15" w:rsidRPr="00CB1275" w:rsidRDefault="00561C15" w:rsidP="00561C15">
      <w:pPr>
        <w:pStyle w:val="1"/>
        <w:numPr>
          <w:ilvl w:val="0"/>
          <w:numId w:val="13"/>
        </w:numPr>
        <w:jc w:val="both"/>
        <w:rPr>
          <w:rFonts w:ascii="Times New Roman" w:hAnsi="Times New Roman"/>
          <w:iCs/>
          <w:sz w:val="24"/>
          <w:szCs w:val="24"/>
        </w:rPr>
      </w:pPr>
      <w:r w:rsidRPr="00CB1275">
        <w:rPr>
          <w:rFonts w:ascii="Times New Roman" w:hAnsi="Times New Roman"/>
          <w:iCs/>
          <w:sz w:val="24"/>
          <w:szCs w:val="24"/>
        </w:rPr>
        <w:t>письменный (вопросники, кроссворды, тесты);</w:t>
      </w:r>
    </w:p>
    <w:p w:rsidR="00561C15" w:rsidRPr="00CB1275" w:rsidRDefault="00561C15" w:rsidP="00561C15">
      <w:pPr>
        <w:pStyle w:val="1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практический (упражнения, художественно-творческие задания, индивидуальные карточки-задания).</w:t>
      </w:r>
    </w:p>
    <w:p w:rsidR="00561C15" w:rsidRPr="003E2426" w:rsidRDefault="00561C15" w:rsidP="00561C15">
      <w:pPr>
        <w:pStyle w:val="1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3E2426">
        <w:rPr>
          <w:rFonts w:ascii="Times New Roman" w:hAnsi="Times New Roman"/>
          <w:b/>
          <w:sz w:val="24"/>
          <w:szCs w:val="24"/>
        </w:rPr>
        <w:t>Формы контроля знаний, умений, навыков ( стартовый,текущего, рубежного, итогового)</w:t>
      </w:r>
    </w:p>
    <w:p w:rsidR="00561C15" w:rsidRDefault="00561C15" w:rsidP="00561C15">
      <w:pPr>
        <w:pStyle w:val="1"/>
        <w:jc w:val="both"/>
        <w:rPr>
          <w:rFonts w:ascii="Times New Roman" w:hAnsi="Times New Roman"/>
          <w:i/>
          <w:sz w:val="24"/>
          <w:szCs w:val="24"/>
        </w:rPr>
      </w:pPr>
    </w:p>
    <w:p w:rsidR="00561C15" w:rsidRPr="003E2426" w:rsidRDefault="00561C15" w:rsidP="00561C15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 w:rsidRPr="003E2426">
        <w:rPr>
          <w:rFonts w:ascii="Times New Roman" w:hAnsi="Times New Roman"/>
          <w:b/>
          <w:sz w:val="24"/>
          <w:szCs w:val="24"/>
        </w:rPr>
        <w:t>Критерии оценки устных индивидуальных и фронтальных ответов:</w:t>
      </w:r>
    </w:p>
    <w:p w:rsidR="00561C15" w:rsidRPr="00CB1275" w:rsidRDefault="00561C15" w:rsidP="00561C15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Активность участия.</w:t>
      </w:r>
    </w:p>
    <w:p w:rsidR="00561C15" w:rsidRPr="00CB1275" w:rsidRDefault="00561C15" w:rsidP="00561C15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Умение собеседника прочувствовать суть вопроса.</w:t>
      </w:r>
    </w:p>
    <w:p w:rsidR="00561C15" w:rsidRPr="00CB1275" w:rsidRDefault="00561C15" w:rsidP="00561C15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Искренность ответов, их развернутость, образность, аргументированность.</w:t>
      </w:r>
    </w:p>
    <w:p w:rsidR="00561C15" w:rsidRPr="00CB1275" w:rsidRDefault="00561C15" w:rsidP="00561C15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Самостоятельность.</w:t>
      </w:r>
    </w:p>
    <w:p w:rsidR="00561C15" w:rsidRPr="00CB1275" w:rsidRDefault="00561C15" w:rsidP="00561C15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Оригинальность суждений.</w:t>
      </w:r>
    </w:p>
    <w:p w:rsidR="00561C15" w:rsidRDefault="00561C15" w:rsidP="00561C15">
      <w:pPr>
        <w:pStyle w:val="1"/>
        <w:jc w:val="both"/>
        <w:rPr>
          <w:rFonts w:ascii="Times New Roman" w:hAnsi="Times New Roman"/>
          <w:i/>
          <w:sz w:val="24"/>
          <w:szCs w:val="24"/>
        </w:rPr>
      </w:pPr>
    </w:p>
    <w:p w:rsidR="00561C15" w:rsidRPr="00DA6334" w:rsidRDefault="00561C15" w:rsidP="00561C15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 w:rsidRPr="00DA6334">
        <w:rPr>
          <w:rFonts w:ascii="Times New Roman" w:hAnsi="Times New Roman"/>
          <w:b/>
          <w:sz w:val="24"/>
          <w:szCs w:val="24"/>
        </w:rPr>
        <w:t>Критерии и система оценки творческой работы</w:t>
      </w:r>
    </w:p>
    <w:p w:rsidR="00561C15" w:rsidRPr="00CB1275" w:rsidRDefault="00561C15" w:rsidP="00561C15">
      <w:pPr>
        <w:pStyle w:val="1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561C15" w:rsidRPr="00CB1275" w:rsidRDefault="00561C15" w:rsidP="00561C15">
      <w:pPr>
        <w:pStyle w:val="1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561C15" w:rsidRPr="00CB1275" w:rsidRDefault="00561C15" w:rsidP="00561C15">
      <w:pPr>
        <w:pStyle w:val="1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 xml:space="preserve">Общее впечатление от работы. </w:t>
      </w:r>
    </w:p>
    <w:p w:rsidR="00561C15" w:rsidRPr="00CB1275" w:rsidRDefault="00561C15" w:rsidP="00561C15">
      <w:pPr>
        <w:pStyle w:val="1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 xml:space="preserve">Оригинальность, яркость и эмоциональность созданного образа, чувство меры в оформлении и соответствие оформления  работы. </w:t>
      </w:r>
    </w:p>
    <w:p w:rsidR="00561C15" w:rsidRPr="00CB1275" w:rsidRDefault="00561C15" w:rsidP="00561C15">
      <w:pPr>
        <w:pStyle w:val="1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Аккуратность всей работы.</w:t>
      </w:r>
    </w:p>
    <w:p w:rsidR="00561C15" w:rsidRPr="00CB1275" w:rsidRDefault="00561C15" w:rsidP="00561C15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561C15" w:rsidRPr="00CB1275" w:rsidRDefault="00561C15" w:rsidP="00561C15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Из всех этих компонентов складывается общая оценка работы обучающегося.</w:t>
      </w:r>
    </w:p>
    <w:p w:rsidR="00561C15" w:rsidRPr="00CB1275" w:rsidRDefault="00561C15" w:rsidP="00561C15">
      <w:pPr>
        <w:pStyle w:val="1"/>
        <w:jc w:val="both"/>
        <w:rPr>
          <w:rFonts w:ascii="Times New Roman" w:hAnsi="Times New Roman"/>
          <w:b/>
          <w:sz w:val="24"/>
          <w:szCs w:val="24"/>
        </w:rPr>
      </w:pPr>
    </w:p>
    <w:p w:rsidR="001D316F" w:rsidRDefault="00AF0526" w:rsidP="001D316F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ПЛАНИРУЕМЫЕ </w:t>
      </w:r>
      <w:r w:rsidR="001D316F">
        <w:rPr>
          <w:rFonts w:ascii="Times New Roman" w:hAnsi="Times New Roman" w:cs="Times New Roman"/>
          <w:b/>
          <w:bCs/>
        </w:rPr>
        <w:t>РЕЗУЛЬТАТЫ ОСВОЕНИЯ УЧЕБНОГО МАТЕРИАЛА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по изобразительному искус</w:t>
      </w:r>
      <w:r w:rsidR="00CB62CB">
        <w:rPr>
          <w:rFonts w:ascii="Times New Roman" w:hAnsi="Times New Roman" w:cs="Times New Roman"/>
          <w:sz w:val="28"/>
          <w:szCs w:val="28"/>
        </w:rPr>
        <w:t>ству в соответствии с требовани</w:t>
      </w:r>
      <w:r>
        <w:rPr>
          <w:rFonts w:ascii="Times New Roman" w:hAnsi="Times New Roman" w:cs="Times New Roman"/>
          <w:sz w:val="28"/>
          <w:szCs w:val="28"/>
        </w:rPr>
        <w:t xml:space="preserve">ями к результатам освоения основной образовательной программы общего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образования федерального государственного образовательного стандарта направлены на достижение учащимися личностных, метапредметных и предметных результатов.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освоения основной о</w:t>
      </w:r>
      <w:r w:rsidR="00CB62CB">
        <w:rPr>
          <w:rFonts w:ascii="Times New Roman" w:hAnsi="Times New Roman" w:cs="Times New Roman"/>
          <w:sz w:val="28"/>
          <w:szCs w:val="28"/>
        </w:rPr>
        <w:t>бразовательной про</w:t>
      </w:r>
      <w:r>
        <w:rPr>
          <w:rFonts w:ascii="Times New Roman" w:hAnsi="Times New Roman" w:cs="Times New Roman"/>
          <w:sz w:val="28"/>
          <w:szCs w:val="28"/>
        </w:rPr>
        <w:t>граммы основного общего образования должны отражать: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воспитание российской гражданской идентичности: патриотизма, уважения к Отечеству, прошлому  и настоящему многонационального народа России; осознание своей этнической принадлежности, знание истории, языка, культуры своего народа, св</w:t>
      </w:r>
      <w:r w:rsidR="00CB62CB">
        <w:rPr>
          <w:rFonts w:ascii="Times New Roman" w:hAnsi="Times New Roman" w:cs="Times New Roman"/>
          <w:sz w:val="28"/>
          <w:szCs w:val="28"/>
        </w:rPr>
        <w:t>оего края, основ культурного на</w:t>
      </w:r>
      <w:r>
        <w:rPr>
          <w:rFonts w:ascii="Times New Roman" w:hAnsi="Times New Roman" w:cs="Times New Roman"/>
          <w:sz w:val="28"/>
          <w:szCs w:val="28"/>
        </w:rPr>
        <w:t>следия народов России и человечества; усвоение гуманистических, демократических и традиционных ценн</w:t>
      </w:r>
      <w:r w:rsidR="00CB62CB">
        <w:rPr>
          <w:rFonts w:ascii="Times New Roman" w:hAnsi="Times New Roman" w:cs="Times New Roman"/>
          <w:sz w:val="28"/>
          <w:szCs w:val="28"/>
        </w:rPr>
        <w:t>остей многонационального россий</w:t>
      </w:r>
      <w:r>
        <w:rPr>
          <w:rFonts w:ascii="Times New Roman" w:hAnsi="Times New Roman" w:cs="Times New Roman"/>
          <w:sz w:val="28"/>
          <w:szCs w:val="28"/>
        </w:rPr>
        <w:t>ского общества; воспитание чувства ответственности и долга перед Родиной;</w:t>
      </w:r>
    </w:p>
    <w:p w:rsidR="001D316F" w:rsidRDefault="001D316F" w:rsidP="001D316F">
      <w:pPr>
        <w:pStyle w:val="ParagraphStyle"/>
        <w:keepNext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</w:t>
      </w:r>
      <w:r w:rsidR="00CB62CB">
        <w:rPr>
          <w:rFonts w:ascii="Times New Roman" w:hAnsi="Times New Roman" w:cs="Times New Roman"/>
          <w:sz w:val="28"/>
          <w:szCs w:val="28"/>
        </w:rPr>
        <w:t>ию, осознанному выбору и постро</w:t>
      </w:r>
      <w:r>
        <w:rPr>
          <w:rFonts w:ascii="Times New Roman" w:hAnsi="Times New Roman" w:cs="Times New Roman"/>
          <w:sz w:val="28"/>
          <w:szCs w:val="28"/>
        </w:rPr>
        <w:t>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формирование коммуникативной компетентности в общении и  со-трудничестве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 деятельности в жизненных ситуациях;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развитие эстетического сознания через освоение художественного наследия народов России и мира,  творческой деятельности эстетического характера.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 освоения основной образовательной программы основного общего образования должны отражать: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самостоятельно планировать пути  достижения целей,  в том числе альтернативные,  осознанно выбирать  наиболее эффективные способы решения учебных и познавательных задач;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</w:t>
      </w:r>
      <w:r w:rsidR="00CB62CB">
        <w:rPr>
          <w:rFonts w:ascii="Times New Roman" w:hAnsi="Times New Roman" w:cs="Times New Roman"/>
          <w:sz w:val="28"/>
          <w:szCs w:val="28"/>
        </w:rPr>
        <w:t>ействия в соответствии с изменя</w:t>
      </w:r>
      <w:r>
        <w:rPr>
          <w:rFonts w:ascii="Times New Roman" w:hAnsi="Times New Roman" w:cs="Times New Roman"/>
          <w:sz w:val="28"/>
          <w:szCs w:val="28"/>
        </w:rPr>
        <w:t>ющейся ситуацией;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оценивать правильность выполнения учебной задачи,  собственные возможности её решения;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r>
        <w:rPr>
          <w:rFonts w:ascii="Times New Roman" w:hAnsi="Times New Roman" w:cs="Times New Roman"/>
          <w:sz w:val="28"/>
          <w:szCs w:val="28"/>
        </w:rPr>
        <w:lastRenderedPageBreak/>
        <w:t>логическое рассуждение, умозаключение (индуктивное, дедуктивное  и по аналогии) и делать выводы;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организовывать 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 владение монологической контекстной речью; формирование и развитие компетентности в области использования информационно-коммуникационных технологий (ИКТ-компетенции).</w:t>
      </w:r>
    </w:p>
    <w:p w:rsidR="001D316F" w:rsidRDefault="001D316F" w:rsidP="001D316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 результаты </w:t>
      </w:r>
      <w:r>
        <w:rPr>
          <w:rFonts w:ascii="Times New Roman" w:hAnsi="Times New Roman" w:cs="Times New Roman"/>
          <w:sz w:val="28"/>
          <w:szCs w:val="28"/>
        </w:rPr>
        <w:t xml:space="preserve">характеризуют опыт учащихся. </w:t>
      </w:r>
    </w:p>
    <w:p w:rsidR="001D316F" w:rsidRDefault="001D316F" w:rsidP="001D316F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Предметные результаты освоения основной образовательной программы основного общего образования с учётом общих требований Стандарта и специфики изучаемых предметов, входящих в состав предметных областей, должны обеспечивать успешное обучение на следующей ступени общего образования.</w:t>
      </w:r>
    </w:p>
    <w:p w:rsidR="001D316F" w:rsidRDefault="001D316F" w:rsidP="001D316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Предметные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изучения предметной области «Изобразительное искусство» должны отражать:</w:t>
      </w:r>
    </w:p>
    <w:p w:rsidR="001D316F" w:rsidRDefault="001D316F" w:rsidP="001D316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формирование основ художественной культуры обучающихся как части их  общей духовной культуры,  как особого способа познания жизни и средства организации общения; развитие эстетического, эмоционально-ценностного видения окружающего мира;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1D316F" w:rsidRDefault="001D316F" w:rsidP="001D316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1D316F" w:rsidRDefault="001D316F" w:rsidP="001D316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1D316F" w:rsidRDefault="001D316F" w:rsidP="001D316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воспитание уважения к истории культуры своего Отечества, выраженной в 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1D316F" w:rsidRDefault="001D316F" w:rsidP="001D316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архитектуре и дизайне; приобретение опыта работы над визуальным образом в синтетических искусствах (театр и кино);</w:t>
      </w:r>
    </w:p>
    <w:p w:rsidR="001D316F" w:rsidRDefault="001D316F" w:rsidP="001D316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 </w:t>
      </w:r>
    </w:p>
    <w:p w:rsidR="001D316F" w:rsidRDefault="001D316F" w:rsidP="001D316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1D316F" w:rsidRDefault="001D316F" w:rsidP="001D316F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СОДЕРЖАНИЕ УЧЕБНОГО ПРЕДМЕТА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и художественное воспитание ребенка в 6 классе посвящено собственно изобразительному искусству в жизни человека. Здесь учащиеся знакомятся с искусством изображения как художественным познанием мира и выражением отношения к нему как особой и необходимой форме духовной культуры общества.</w:t>
      </w:r>
    </w:p>
    <w:p w:rsidR="001D316F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основу тематического деления года положен жанровый принцип. Каждый жанр рассматривается в его историческом развитии, при этом выдерживается принцип единства восприятия и созидания и последовательно обретаются навыки и практический опыт использования рисунка, цвета, формы, пространства, согласно специфике образного строя видов и жанров изобразительного искусства. </w:t>
      </w:r>
    </w:p>
    <w:p w:rsidR="00466BBF" w:rsidRDefault="00466BBF" w:rsidP="00466B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D316F" w:rsidRPr="00AF0526" w:rsidRDefault="001D316F" w:rsidP="00AF0526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0526">
        <w:rPr>
          <w:rFonts w:ascii="Times New Roman" w:hAnsi="Times New Roman" w:cs="Times New Roman"/>
          <w:b/>
          <w:bCs/>
          <w:sz w:val="28"/>
          <w:szCs w:val="28"/>
        </w:rPr>
        <w:t>Виды изобразительного искусства и основы образного языка.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>Изобразительное искусство. Семья пластических искусств.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>Художественные материалы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>Рисунок – основа изобразительного творчества.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>Линия и ее выразительные возможности.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Пятно как средство выражения. Ритм пятен. 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>Цвет. Основы цветоведения.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>Цвет в произведениях живописи.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>Объемные изображения в скульптуре.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>Основы языка изображения.</w:t>
      </w:r>
    </w:p>
    <w:p w:rsidR="001D316F" w:rsidRPr="00AF0526" w:rsidRDefault="001D316F" w:rsidP="001D316F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0526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Мир наших вещей. Натюрморт.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Реальность и фантазия в творчестве художника. 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Изображение предметного мира – натюрморт. 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>Понятие формы. Многообразие форм окружающего мира.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>Изображение объёма на плоскости, линейная перспектива.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>Освещение. Свет и тень.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Натюрморт в графике. 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Цвет в натюрморте. 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Выразительные возможности натюрморта. </w:t>
      </w:r>
    </w:p>
    <w:p w:rsidR="001D316F" w:rsidRPr="00AF0526" w:rsidRDefault="001D316F" w:rsidP="001D316F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0526">
        <w:rPr>
          <w:rFonts w:ascii="Times New Roman" w:hAnsi="Times New Roman" w:cs="Times New Roman"/>
          <w:b/>
          <w:bCs/>
          <w:sz w:val="28"/>
          <w:szCs w:val="28"/>
        </w:rPr>
        <w:t>Вглядываясь в человека. Портрет.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Образ человека – главная тема искусства. 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Конструкция головы человека и её пропорции. 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Изображение головы человека в пространстве. 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Графический портретный рисунок и выразительный образ человека. 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Портрет в скульптуре. 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>Сатирические образы человека.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Образные возможности освещения в портрете. 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Портрет в живописи. 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Роль цвета в портрете. 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Великие портретисты. </w:t>
      </w:r>
    </w:p>
    <w:p w:rsidR="001D316F" w:rsidRPr="00AF0526" w:rsidRDefault="001D316F" w:rsidP="001D316F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0526">
        <w:rPr>
          <w:rFonts w:ascii="Times New Roman" w:hAnsi="Times New Roman" w:cs="Times New Roman"/>
          <w:b/>
          <w:bCs/>
          <w:sz w:val="28"/>
          <w:szCs w:val="28"/>
        </w:rPr>
        <w:t>Человек и пространство. Пейзаж.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Жанры в изобразительном искусстве. 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Изображение пространства. 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Правила линейной и воздушной перспектив. 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Пейзаж. Организация изображаемого пространства. 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Пейзаж и настроение. Природа и художник. 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>Городской пейзаж</w:t>
      </w:r>
    </w:p>
    <w:p w:rsidR="001D316F" w:rsidRPr="00AF0526" w:rsidRDefault="001D316F" w:rsidP="001D31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526">
        <w:rPr>
          <w:rFonts w:ascii="Times New Roman" w:hAnsi="Times New Roman" w:cs="Times New Roman"/>
          <w:sz w:val="28"/>
          <w:szCs w:val="28"/>
        </w:rPr>
        <w:t xml:space="preserve">Выразительные возможности изобразительного искусства. Язык и смысл. </w:t>
      </w:r>
    </w:p>
    <w:p w:rsidR="00E053FE" w:rsidRPr="00AF0526" w:rsidRDefault="00E053FE" w:rsidP="00E053FE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A44407" w:rsidRPr="00AF0526" w:rsidRDefault="00A44407" w:rsidP="00E053FE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A44407" w:rsidRPr="00AF0526" w:rsidRDefault="00A44407" w:rsidP="00E053FE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A44407" w:rsidRPr="00AF0526" w:rsidRDefault="00A44407" w:rsidP="00E053FE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A44407" w:rsidRPr="00AF0526" w:rsidRDefault="00A44407" w:rsidP="00E053FE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AF0526" w:rsidRDefault="00AF0526" w:rsidP="00E053FE">
      <w:pPr>
        <w:pStyle w:val="Default"/>
        <w:rPr>
          <w:rFonts w:ascii="Times New Roman" w:hAnsi="Times New Roman" w:cs="Times New Roman"/>
          <w:b/>
          <w:sz w:val="40"/>
          <w:szCs w:val="40"/>
        </w:rPr>
      </w:pPr>
    </w:p>
    <w:p w:rsidR="00AF0526" w:rsidRDefault="00AF0526" w:rsidP="00E053FE">
      <w:pPr>
        <w:pStyle w:val="Default"/>
        <w:rPr>
          <w:rFonts w:ascii="Times New Roman" w:hAnsi="Times New Roman" w:cs="Times New Roman"/>
          <w:b/>
          <w:sz w:val="40"/>
          <w:szCs w:val="40"/>
        </w:rPr>
      </w:pPr>
    </w:p>
    <w:p w:rsidR="00AF0526" w:rsidRDefault="00AF0526" w:rsidP="00E053FE">
      <w:pPr>
        <w:pStyle w:val="Default"/>
        <w:rPr>
          <w:rFonts w:ascii="Times New Roman" w:hAnsi="Times New Roman" w:cs="Times New Roman"/>
          <w:b/>
          <w:sz w:val="40"/>
          <w:szCs w:val="40"/>
        </w:rPr>
      </w:pPr>
    </w:p>
    <w:p w:rsidR="00E053FE" w:rsidRDefault="00E053FE" w:rsidP="00E053FE">
      <w:pPr>
        <w:pStyle w:val="Default"/>
        <w:rPr>
          <w:rFonts w:ascii="Times New Roman" w:hAnsi="Times New Roman" w:cs="Times New Roman"/>
          <w:b/>
          <w:sz w:val="40"/>
          <w:szCs w:val="40"/>
        </w:rPr>
      </w:pPr>
      <w:r w:rsidRPr="00A13143">
        <w:rPr>
          <w:rFonts w:ascii="Times New Roman" w:hAnsi="Times New Roman" w:cs="Times New Roman"/>
          <w:b/>
          <w:sz w:val="40"/>
          <w:szCs w:val="40"/>
        </w:rPr>
        <w:lastRenderedPageBreak/>
        <w:t>Календарно- тематическое планирование.</w:t>
      </w:r>
    </w:p>
    <w:p w:rsidR="00E053FE" w:rsidRDefault="00E053FE" w:rsidP="00E053FE">
      <w:pPr>
        <w:pStyle w:val="Default"/>
        <w:rPr>
          <w:rFonts w:ascii="Times New Roman" w:hAnsi="Times New Roman" w:cs="Times New Roman"/>
          <w:b/>
          <w:sz w:val="40"/>
          <w:szCs w:val="40"/>
        </w:rPr>
      </w:pPr>
    </w:p>
    <w:tbl>
      <w:tblPr>
        <w:tblStyle w:val="a7"/>
        <w:tblW w:w="10915" w:type="dxa"/>
        <w:tblInd w:w="-1026" w:type="dxa"/>
        <w:tblLook w:val="04A0"/>
      </w:tblPr>
      <w:tblGrid>
        <w:gridCol w:w="850"/>
        <w:gridCol w:w="1135"/>
        <w:gridCol w:w="3118"/>
        <w:gridCol w:w="5812"/>
      </w:tblGrid>
      <w:tr w:rsidR="00E053FE" w:rsidTr="006A45BA">
        <w:tc>
          <w:tcPr>
            <w:tcW w:w="850" w:type="dxa"/>
          </w:tcPr>
          <w:p w:rsidR="00E053FE" w:rsidRPr="00666A08" w:rsidRDefault="00E053F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A08">
              <w:rPr>
                <w:rFonts w:ascii="Times New Roman" w:hAnsi="Times New Roman" w:cs="Times New Roman"/>
                <w:b/>
                <w:sz w:val="28"/>
                <w:szCs w:val="28"/>
              </w:rPr>
              <w:t>№ п.п.</w:t>
            </w:r>
          </w:p>
        </w:tc>
        <w:tc>
          <w:tcPr>
            <w:tcW w:w="1135" w:type="dxa"/>
          </w:tcPr>
          <w:p w:rsidR="00E053FE" w:rsidRPr="00666A08" w:rsidRDefault="00E053F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A0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118" w:type="dxa"/>
          </w:tcPr>
          <w:p w:rsidR="00E053FE" w:rsidRPr="00666A08" w:rsidRDefault="00E053F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A08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5812" w:type="dxa"/>
          </w:tcPr>
          <w:p w:rsidR="00E053FE" w:rsidRPr="00666A08" w:rsidRDefault="00E053F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A08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учебной деятельности.</w:t>
            </w:r>
          </w:p>
        </w:tc>
      </w:tr>
      <w:tr w:rsidR="006C6D34" w:rsidTr="00AE4298">
        <w:tc>
          <w:tcPr>
            <w:tcW w:w="10915" w:type="dxa"/>
            <w:gridSpan w:val="4"/>
          </w:tcPr>
          <w:p w:rsidR="006C6D34" w:rsidRDefault="006C6D34" w:rsidP="006C6D34">
            <w:pPr>
              <w:pStyle w:val="ParagraphStyle"/>
              <w:spacing w:after="60" w:line="264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изобразительного искусства и основы образного языка.</w:t>
            </w:r>
          </w:p>
          <w:p w:rsidR="006C6D34" w:rsidRPr="00666A08" w:rsidRDefault="006C6D34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53FE" w:rsidTr="006A45BA">
        <w:tc>
          <w:tcPr>
            <w:tcW w:w="850" w:type="dxa"/>
          </w:tcPr>
          <w:p w:rsidR="00E053FE" w:rsidRPr="00666A08" w:rsidRDefault="00E053F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:rsidR="00E053FE" w:rsidRPr="00666A08" w:rsidRDefault="00E053F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6A45BA" w:rsidRDefault="006A45BA" w:rsidP="006A45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Изобразительное искусство. </w:t>
            </w:r>
          </w:p>
          <w:p w:rsidR="00E053FE" w:rsidRPr="00666A08" w:rsidRDefault="006A45BA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Семья пространственных искусств</w:t>
            </w:r>
          </w:p>
        </w:tc>
        <w:tc>
          <w:tcPr>
            <w:tcW w:w="5812" w:type="dxa"/>
          </w:tcPr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Узнают: различные виды изобразительного искусства, художественные материалы и их выразительные возможности.</w:t>
            </w:r>
          </w:p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 xml:space="preserve">Научатся: анализировать пространственные </w:t>
            </w:r>
          </w:p>
          <w:p w:rsidR="00E053FE" w:rsidRPr="00666A08" w:rsidRDefault="00CB62CB" w:rsidP="00CB62CB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и изобразительные виды искусства; использовать красочные фактуры</w:t>
            </w:r>
          </w:p>
        </w:tc>
      </w:tr>
      <w:tr w:rsidR="00E053FE" w:rsidTr="006A45BA">
        <w:tc>
          <w:tcPr>
            <w:tcW w:w="850" w:type="dxa"/>
          </w:tcPr>
          <w:p w:rsidR="00E053FE" w:rsidRPr="00666A08" w:rsidRDefault="00E053F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5" w:type="dxa"/>
          </w:tcPr>
          <w:p w:rsidR="00E053FE" w:rsidRPr="00666A08" w:rsidRDefault="00E053F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C475EB" w:rsidRDefault="00C475EB" w:rsidP="00C475EB">
            <w:pPr>
              <w:pStyle w:val="ParagraphStyle"/>
              <w:spacing w:line="264" w:lineRule="auto"/>
              <w:ind w:right="-1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Рисунок –</w:t>
            </w:r>
          </w:p>
          <w:p w:rsidR="00C475EB" w:rsidRDefault="00C475EB" w:rsidP="00C475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основа изобразительного</w:t>
            </w:r>
          </w:p>
          <w:p w:rsidR="00E053FE" w:rsidRPr="00666A08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творчества</w:t>
            </w:r>
          </w:p>
        </w:tc>
        <w:tc>
          <w:tcPr>
            <w:tcW w:w="5812" w:type="dxa"/>
          </w:tcPr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Узнают: виды рисунка и графические материалы.</w:t>
            </w:r>
            <w:r>
              <w:t xml:space="preserve"> </w:t>
            </w: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Научатся: пользоваться графическими материалами</w:t>
            </w:r>
          </w:p>
          <w:p w:rsidR="00E053FE" w:rsidRPr="00CB62CB" w:rsidRDefault="00E053FE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053FE" w:rsidTr="006A45BA">
        <w:tc>
          <w:tcPr>
            <w:tcW w:w="850" w:type="dxa"/>
          </w:tcPr>
          <w:p w:rsidR="00E053FE" w:rsidRPr="00666A08" w:rsidRDefault="00E053F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5" w:type="dxa"/>
          </w:tcPr>
          <w:p w:rsidR="00E053FE" w:rsidRPr="00666A08" w:rsidRDefault="00E053F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E053FE" w:rsidRPr="00666A08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Линия и её выразительные возможности</w:t>
            </w:r>
          </w:p>
        </w:tc>
        <w:tc>
          <w:tcPr>
            <w:tcW w:w="5812" w:type="dxa"/>
          </w:tcPr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Узнают: значение ритма линий;</w:t>
            </w:r>
          </w:p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роль ритма.</w:t>
            </w:r>
          </w:p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Научатся:</w:t>
            </w:r>
          </w:p>
          <w:p w:rsidR="00E053FE" w:rsidRPr="00CB62CB" w:rsidRDefault="00CB62CB" w:rsidP="006A45B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использовать выразительные средства  туши, передавая линейный ритм </w:t>
            </w:r>
          </w:p>
        </w:tc>
      </w:tr>
      <w:tr w:rsidR="00C475EB" w:rsidTr="006A45BA">
        <w:tc>
          <w:tcPr>
            <w:tcW w:w="850" w:type="dxa"/>
          </w:tcPr>
          <w:p w:rsidR="00C475EB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5" w:type="dxa"/>
          </w:tcPr>
          <w:p w:rsidR="00C475EB" w:rsidRPr="00666A08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C475EB" w:rsidRDefault="00C475EB" w:rsidP="00C475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Пятно как средство выражения. </w:t>
            </w:r>
          </w:p>
          <w:p w:rsidR="00C475EB" w:rsidRPr="00C475EB" w:rsidRDefault="00C475EB" w:rsidP="00C475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Композиция как ритм пятен</w:t>
            </w:r>
          </w:p>
        </w:tc>
        <w:tc>
          <w:tcPr>
            <w:tcW w:w="5812" w:type="dxa"/>
          </w:tcPr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Узнают: понятия</w:t>
            </w:r>
          </w:p>
          <w:p w:rsidR="00CB62CB" w:rsidRDefault="00CB62CB" w:rsidP="00CB62CB">
            <w:pPr>
              <w:pStyle w:val="Default"/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силуэт, тон, ритм в изобразительном искусстве.</w:t>
            </w:r>
            <w:r>
              <w:t xml:space="preserve"> </w:t>
            </w:r>
          </w:p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Научатся:</w:t>
            </w:r>
          </w:p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- пользоваться графическими материалами;</w:t>
            </w:r>
          </w:p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- видеть и передавать характер освещения</w:t>
            </w:r>
          </w:p>
          <w:p w:rsidR="00C475EB" w:rsidRPr="00666A08" w:rsidRDefault="00C475EB" w:rsidP="00CB62CB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75EB" w:rsidTr="006A45BA">
        <w:tc>
          <w:tcPr>
            <w:tcW w:w="850" w:type="dxa"/>
          </w:tcPr>
          <w:p w:rsidR="00C475EB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5" w:type="dxa"/>
          </w:tcPr>
          <w:p w:rsidR="00C475EB" w:rsidRPr="00666A08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C475EB" w:rsidRPr="00666A08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Цвет. Основы цветоведения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812" w:type="dxa"/>
          </w:tcPr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 xml:space="preserve">Узнают:   </w:t>
            </w:r>
          </w:p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 xml:space="preserve">- основные и со-ставные цвета; </w:t>
            </w:r>
          </w:p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- теплые и холодные цвета.</w:t>
            </w:r>
          </w:p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 xml:space="preserve">Научатся: </w:t>
            </w:r>
          </w:p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- использовать выразительные средства  гуаши;</w:t>
            </w:r>
          </w:p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- понимать и анализировать </w:t>
            </w:r>
          </w:p>
          <w:p w:rsidR="00CB62CB" w:rsidRDefault="00CB62CB" w:rsidP="00CB62CB">
            <w:pPr>
              <w:pStyle w:val="Default"/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художественные произведения художников</w:t>
            </w:r>
            <w:r>
              <w:t xml:space="preserve"> </w:t>
            </w:r>
          </w:p>
          <w:p w:rsidR="00C475EB" w:rsidRPr="00666A08" w:rsidRDefault="00C475EB" w:rsidP="00CB62CB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75EB" w:rsidTr="006A45BA">
        <w:tc>
          <w:tcPr>
            <w:tcW w:w="850" w:type="dxa"/>
          </w:tcPr>
          <w:p w:rsidR="00C475EB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5" w:type="dxa"/>
          </w:tcPr>
          <w:p w:rsidR="00C475EB" w:rsidRPr="00666A08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C475EB" w:rsidRPr="00666A08" w:rsidRDefault="00E1091C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Цвет в произведениях живописи</w:t>
            </w:r>
          </w:p>
        </w:tc>
        <w:tc>
          <w:tcPr>
            <w:tcW w:w="5812" w:type="dxa"/>
          </w:tcPr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Узнают: понятия: локальный цвет, тон, колорит, гармония цвета.</w:t>
            </w:r>
          </w:p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Научатся: активно воспринимать</w:t>
            </w:r>
          </w:p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 xml:space="preserve">произведения искусства; работать гуашью </w:t>
            </w:r>
          </w:p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 xml:space="preserve">в технике алла-прима </w:t>
            </w:r>
          </w:p>
          <w:p w:rsidR="00C475EB" w:rsidRPr="00666A08" w:rsidRDefault="00C475EB" w:rsidP="00CB62CB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75EB" w:rsidTr="006A45BA">
        <w:tc>
          <w:tcPr>
            <w:tcW w:w="850" w:type="dxa"/>
          </w:tcPr>
          <w:p w:rsidR="00C475EB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5" w:type="dxa"/>
          </w:tcPr>
          <w:p w:rsidR="00C475EB" w:rsidRPr="00666A08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C475EB" w:rsidRPr="00666A08" w:rsidRDefault="00E1091C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Объёмные изображения в скульптуре</w:t>
            </w:r>
          </w:p>
        </w:tc>
        <w:tc>
          <w:tcPr>
            <w:tcW w:w="5812" w:type="dxa"/>
          </w:tcPr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Узнают: художественные материалы в скуль-</w:t>
            </w:r>
          </w:p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птуре и их выразительные возможности.</w:t>
            </w:r>
          </w:p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Научатся: взаимодействовать в процесс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со-вместной деятельности; вос</w:t>
            </w: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принимать произведения искусства; создавать фигуры животных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объеме, работать пластически</w:t>
            </w: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ми материалами</w:t>
            </w:r>
          </w:p>
          <w:p w:rsidR="00C475EB" w:rsidRPr="00666A08" w:rsidRDefault="00C475EB" w:rsidP="00CB62CB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75EB" w:rsidTr="006A45BA">
        <w:tc>
          <w:tcPr>
            <w:tcW w:w="850" w:type="dxa"/>
          </w:tcPr>
          <w:p w:rsidR="00C475EB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5" w:type="dxa"/>
          </w:tcPr>
          <w:p w:rsidR="00C475EB" w:rsidRPr="00666A08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C475EB" w:rsidRPr="00666A08" w:rsidRDefault="00E1091C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Основы языка изображения</w:t>
            </w:r>
          </w:p>
        </w:tc>
        <w:tc>
          <w:tcPr>
            <w:tcW w:w="5812" w:type="dxa"/>
          </w:tcPr>
          <w:p w:rsidR="00CB62C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Узнают: виды  изобразительного искусства.</w:t>
            </w:r>
          </w:p>
          <w:p w:rsidR="00C475EB" w:rsidRPr="00CB62CB" w:rsidRDefault="00CB62CB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Научатся: воспринимать произведения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изобразительного ис</w:t>
            </w: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кусства; адекватно оценивать свои работы и работы одноклассников</w:t>
            </w:r>
          </w:p>
        </w:tc>
      </w:tr>
      <w:tr w:rsidR="00A95C90" w:rsidTr="00BC500D">
        <w:tc>
          <w:tcPr>
            <w:tcW w:w="10915" w:type="dxa"/>
            <w:gridSpan w:val="4"/>
          </w:tcPr>
          <w:p w:rsidR="00A95C90" w:rsidRDefault="00A95C90" w:rsidP="00A95C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Мир наших вещей. Натюрморт</w:t>
            </w:r>
          </w:p>
          <w:p w:rsidR="00A95C90" w:rsidRPr="00CB62CB" w:rsidRDefault="00A95C90" w:rsidP="00CB62C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75EB" w:rsidTr="006A45BA">
        <w:tc>
          <w:tcPr>
            <w:tcW w:w="850" w:type="dxa"/>
          </w:tcPr>
          <w:p w:rsidR="00C475EB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135" w:type="dxa"/>
          </w:tcPr>
          <w:p w:rsidR="00C475EB" w:rsidRPr="00666A08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C475EB" w:rsidRPr="00E1091C" w:rsidRDefault="00E1091C" w:rsidP="00E109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Реальность и фантазия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творчестве художника</w:t>
            </w:r>
          </w:p>
        </w:tc>
        <w:tc>
          <w:tcPr>
            <w:tcW w:w="5812" w:type="dxa"/>
          </w:tcPr>
          <w:p w:rsidR="00CB62CB" w:rsidRP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выразительные средства и правила изображения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изобразительном искусстве; </w:t>
            </w: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картины художников, изображающие мир вещей.</w:t>
            </w:r>
          </w:p>
          <w:p w:rsidR="00C475EB" w:rsidRP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 xml:space="preserve">Научатся: понимать, воспринимать и  выражать свое отношение к произведениям изобразительного искусства  </w:t>
            </w:r>
          </w:p>
        </w:tc>
      </w:tr>
      <w:tr w:rsidR="00C475EB" w:rsidTr="006A45BA">
        <w:tc>
          <w:tcPr>
            <w:tcW w:w="850" w:type="dxa"/>
          </w:tcPr>
          <w:p w:rsidR="00C475EB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5" w:type="dxa"/>
          </w:tcPr>
          <w:p w:rsidR="00C475EB" w:rsidRPr="00666A08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C475EB" w:rsidRPr="00666A08" w:rsidRDefault="00E1091C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Изображение предметного мира – натюрморт</w:t>
            </w:r>
          </w:p>
        </w:tc>
        <w:tc>
          <w:tcPr>
            <w:tcW w:w="5812" w:type="dxa"/>
          </w:tcPr>
          <w:p w:rsidR="00CB62CB" w:rsidRP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 xml:space="preserve">Узнают: </w:t>
            </w:r>
          </w:p>
          <w:p w:rsidR="00CB62CB" w:rsidRP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- основные этапы развития натюрморта;</w:t>
            </w:r>
          </w:p>
          <w:p w:rsidR="00CB62CB" w:rsidRP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 xml:space="preserve">- выдающихся художников </w:t>
            </w:r>
          </w:p>
          <w:p w:rsidR="00CB62CB" w:rsidRP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в жанре натюрморта.</w:t>
            </w:r>
          </w:p>
          <w:p w:rsidR="00C475EB" w:rsidRP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Научатся: понимать роль жанра натюрморта в истории развития изобразительного искусства и его значение</w:t>
            </w:r>
            <w:r>
              <w:t xml:space="preserve"> </w:t>
            </w: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для изучения прошлого в жизни общества</w:t>
            </w:r>
          </w:p>
        </w:tc>
      </w:tr>
      <w:tr w:rsidR="00C475EB" w:rsidTr="006A45BA">
        <w:tc>
          <w:tcPr>
            <w:tcW w:w="850" w:type="dxa"/>
          </w:tcPr>
          <w:p w:rsidR="00C475EB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135" w:type="dxa"/>
          </w:tcPr>
          <w:p w:rsidR="00C475EB" w:rsidRPr="00666A08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C475EB" w:rsidRPr="00666A08" w:rsidRDefault="00E1091C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Понятие формы. Многообразие форм окружающего мира</w:t>
            </w:r>
          </w:p>
        </w:tc>
        <w:tc>
          <w:tcPr>
            <w:tcW w:w="5812" w:type="dxa"/>
          </w:tcPr>
          <w:p w:rsidR="00CB62CB" w:rsidRP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Узнают:</w:t>
            </w:r>
          </w:p>
          <w:p w:rsidR="00CB62CB" w:rsidRP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- понятие формы;</w:t>
            </w:r>
          </w:p>
          <w:p w:rsidR="00CB62CB" w:rsidRP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- правила изображения и средства выразительности.</w:t>
            </w:r>
          </w:p>
          <w:p w:rsidR="00CB62CB" w:rsidRP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 xml:space="preserve">Научатся: понимать красоту, воспринимать </w:t>
            </w:r>
          </w:p>
          <w:p w:rsidR="00C475EB" w:rsidRP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 xml:space="preserve">и выражать свое отношение к предметному миру </w:t>
            </w:r>
          </w:p>
        </w:tc>
      </w:tr>
      <w:tr w:rsidR="00C475EB" w:rsidTr="006A45BA">
        <w:tc>
          <w:tcPr>
            <w:tcW w:w="850" w:type="dxa"/>
          </w:tcPr>
          <w:p w:rsidR="00C475EB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35" w:type="dxa"/>
          </w:tcPr>
          <w:p w:rsidR="00C475EB" w:rsidRPr="00666A08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E1091C" w:rsidRDefault="00E1091C" w:rsidP="00E109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Изображение объёма на плоскости, линейная перспектива</w:t>
            </w:r>
          </w:p>
          <w:p w:rsidR="00C475EB" w:rsidRPr="00E1091C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CB62CB" w:rsidRP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 xml:space="preserve">Узнают:  </w:t>
            </w:r>
          </w:p>
          <w:p w:rsidR="00CB62CB" w:rsidRP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– правила объемного изображения геометрических тел;</w:t>
            </w:r>
          </w:p>
          <w:p w:rsidR="00CB62CB" w:rsidRP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– понятие ракурса произведений</w:t>
            </w:r>
            <w:r>
              <w:t xml:space="preserve"> </w:t>
            </w: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 xml:space="preserve">художников, изображавших натюрморты   из геометрических тел. </w:t>
            </w:r>
          </w:p>
          <w:p w:rsidR="00C475EB" w:rsidRP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Научатся: вос</w:t>
            </w: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 xml:space="preserve">принимать произведения искусства </w:t>
            </w:r>
          </w:p>
        </w:tc>
      </w:tr>
      <w:tr w:rsidR="00C475EB" w:rsidTr="006A45BA">
        <w:tc>
          <w:tcPr>
            <w:tcW w:w="850" w:type="dxa"/>
          </w:tcPr>
          <w:p w:rsidR="00C475EB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135" w:type="dxa"/>
          </w:tcPr>
          <w:p w:rsidR="00C475EB" w:rsidRPr="00666A08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C475EB" w:rsidRPr="00261BDE" w:rsidRDefault="00E1091C" w:rsidP="00261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Освещение. Свет</w:t>
            </w:r>
            <w:r w:rsidR="00261B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тень</w:t>
            </w:r>
          </w:p>
        </w:tc>
        <w:tc>
          <w:tcPr>
            <w:tcW w:w="5812" w:type="dxa"/>
          </w:tcPr>
          <w:p w:rsidR="00CB62CB" w:rsidRP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 xml:space="preserve">Узнают: выполнять изображения геометрических тел с передачей объема в графике. </w:t>
            </w:r>
          </w:p>
          <w:p w:rsidR="00C475EB" w:rsidRP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Научатся:  вос</w:t>
            </w:r>
            <w:r w:rsidRPr="00CB62CB">
              <w:rPr>
                <w:rFonts w:ascii="Times New Roman" w:hAnsi="Times New Roman" w:cs="Times New Roman"/>
                <w:sz w:val="22"/>
                <w:szCs w:val="22"/>
              </w:rPr>
              <w:t>принимать и эстетически переживать красоту; адекватно оценивать свои работы и работы одноклассников</w:t>
            </w:r>
          </w:p>
        </w:tc>
      </w:tr>
      <w:tr w:rsidR="00C475EB" w:rsidTr="006A45BA">
        <w:tc>
          <w:tcPr>
            <w:tcW w:w="850" w:type="dxa"/>
          </w:tcPr>
          <w:p w:rsidR="00C475EB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135" w:type="dxa"/>
          </w:tcPr>
          <w:p w:rsidR="00C475EB" w:rsidRPr="00666A08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C475EB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Натюрморт  в графике</w:t>
            </w:r>
          </w:p>
        </w:tc>
        <w:tc>
          <w:tcPr>
            <w:tcW w:w="5812" w:type="dxa"/>
          </w:tcPr>
          <w:p w:rsid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гравюра </w:t>
            </w:r>
          </w:p>
          <w:p w:rsid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ее свойства; особенности работы над гравюрой; имена художников-графиков.</w:t>
            </w:r>
          </w:p>
          <w:p w:rsid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рисовать фон для работы; применять</w:t>
            </w:r>
          </w:p>
          <w:p w:rsidR="00CB62CB" w:rsidRDefault="00CB62CB" w:rsidP="00CB6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полученные знания в собственной художественно-творческой деятельности; оценивать работы товарищей</w:t>
            </w:r>
          </w:p>
          <w:p w:rsidR="00C475EB" w:rsidRPr="00CB62CB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75EB" w:rsidTr="006A45BA">
        <w:tc>
          <w:tcPr>
            <w:tcW w:w="850" w:type="dxa"/>
          </w:tcPr>
          <w:p w:rsidR="00C475EB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135" w:type="dxa"/>
          </w:tcPr>
          <w:p w:rsidR="00C475EB" w:rsidRPr="00666A08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C475EB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Цвет в натюрморте</w:t>
            </w:r>
          </w:p>
        </w:tc>
        <w:tc>
          <w:tcPr>
            <w:tcW w:w="5812" w:type="dxa"/>
          </w:tcPr>
          <w:p w:rsidR="006F4BF6" w:rsidRDefault="006F4BF6" w:rsidP="006F4B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работы</w:t>
            </w:r>
          </w:p>
          <w:p w:rsidR="006F4BF6" w:rsidRDefault="006F4BF6" w:rsidP="006F4B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великих художников импрессионистов в жанре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натюрморта.</w:t>
            </w:r>
          </w:p>
          <w:p w:rsidR="00C475EB" w:rsidRPr="006F4BF6" w:rsidRDefault="006F4BF6" w:rsidP="006F4B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понимать роль цвета в натюрморте; работать графическими материалами</w:t>
            </w:r>
          </w:p>
        </w:tc>
      </w:tr>
      <w:tr w:rsidR="00C475EB" w:rsidTr="006A45BA">
        <w:tc>
          <w:tcPr>
            <w:tcW w:w="850" w:type="dxa"/>
          </w:tcPr>
          <w:p w:rsidR="00C475EB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135" w:type="dxa"/>
          </w:tcPr>
          <w:p w:rsidR="00C475EB" w:rsidRPr="00666A08" w:rsidRDefault="00C475EB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C475EB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Выразительные возможности натюрморта</w:t>
            </w:r>
          </w:p>
        </w:tc>
        <w:tc>
          <w:tcPr>
            <w:tcW w:w="5812" w:type="dxa"/>
          </w:tcPr>
          <w:p w:rsidR="006F4BF6" w:rsidRDefault="006F4BF6" w:rsidP="006F4B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 особенностях изображения натюрморта; именах выдающихся художников и их произведениях.</w:t>
            </w:r>
          </w:p>
          <w:p w:rsidR="00C475EB" w:rsidRPr="006F4BF6" w:rsidRDefault="006F4BF6" w:rsidP="006F4BF6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воспринимать произведения изобразительного искусства</w:t>
            </w:r>
          </w:p>
        </w:tc>
      </w:tr>
      <w:tr w:rsidR="00234BE9" w:rsidTr="00A86FBA">
        <w:tc>
          <w:tcPr>
            <w:tcW w:w="10915" w:type="dxa"/>
            <w:gridSpan w:val="4"/>
          </w:tcPr>
          <w:p w:rsidR="00234BE9" w:rsidRDefault="00234BE9" w:rsidP="00234BE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Вглядываясь в человека. Портрет</w:t>
            </w:r>
          </w:p>
          <w:p w:rsidR="00234BE9" w:rsidRPr="00666A08" w:rsidRDefault="00234BE9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1BDE" w:rsidTr="006A45BA">
        <w:tc>
          <w:tcPr>
            <w:tcW w:w="850" w:type="dxa"/>
          </w:tcPr>
          <w:p w:rsidR="00261BDE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135" w:type="dxa"/>
          </w:tcPr>
          <w:p w:rsidR="00261BDE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261BDE" w:rsidRPr="00666A08" w:rsidRDefault="00234BE9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Образ человека – главная тема искусства</w:t>
            </w:r>
          </w:p>
        </w:tc>
        <w:tc>
          <w:tcPr>
            <w:tcW w:w="5812" w:type="dxa"/>
          </w:tcPr>
          <w:p w:rsidR="006F4BF6" w:rsidRDefault="006F4BF6" w:rsidP="006F4B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новые эстетические представления; имена выдающихся художников и их произведения</w:t>
            </w:r>
          </w:p>
          <w:p w:rsidR="00261BDE" w:rsidRPr="006F4BF6" w:rsidRDefault="006F4BF6" w:rsidP="006F4B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приобретать новые умения в работе; воспринимать произведения искусства</w:t>
            </w:r>
          </w:p>
        </w:tc>
      </w:tr>
      <w:tr w:rsidR="00261BDE" w:rsidTr="006A45BA">
        <w:tc>
          <w:tcPr>
            <w:tcW w:w="850" w:type="dxa"/>
          </w:tcPr>
          <w:p w:rsidR="00261BDE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135" w:type="dxa"/>
          </w:tcPr>
          <w:p w:rsidR="00261BDE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261BDE" w:rsidRPr="00666A08" w:rsidRDefault="00234BE9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Конструкция головы человека и её пропорции</w:t>
            </w:r>
          </w:p>
        </w:tc>
        <w:tc>
          <w:tcPr>
            <w:tcW w:w="5812" w:type="dxa"/>
          </w:tcPr>
          <w:p w:rsidR="006F4BF6" w:rsidRDefault="006F4BF6" w:rsidP="006F4B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творческие формы  работы  над предложенной темой, используя выразительные возможности художественных материалов; произведения выдающихся художников.</w:t>
            </w:r>
          </w:p>
          <w:p w:rsidR="006F4BF6" w:rsidRDefault="006F4BF6" w:rsidP="006F4B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художественные материалы и ин-</w:t>
            </w:r>
          </w:p>
          <w:p w:rsidR="00261BDE" w:rsidRPr="006F4BF6" w:rsidRDefault="006F4BF6" w:rsidP="006F4B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струменты для выполнения творческой работы </w:t>
            </w:r>
          </w:p>
        </w:tc>
      </w:tr>
      <w:tr w:rsidR="00261BDE" w:rsidTr="006A45BA">
        <w:tc>
          <w:tcPr>
            <w:tcW w:w="850" w:type="dxa"/>
          </w:tcPr>
          <w:p w:rsidR="00261BDE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135" w:type="dxa"/>
          </w:tcPr>
          <w:p w:rsidR="00261BDE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261BDE" w:rsidRPr="00666A08" w:rsidRDefault="00234BE9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Изображение головы человека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пространстве</w:t>
            </w:r>
          </w:p>
        </w:tc>
        <w:tc>
          <w:tcPr>
            <w:tcW w:w="5812" w:type="dxa"/>
          </w:tcPr>
          <w:p w:rsidR="006F4BF6" w:rsidRDefault="006F4BF6" w:rsidP="006F4B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Познакомятся: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 творчествомА. Модильяни.</w:t>
            </w:r>
          </w:p>
          <w:p w:rsidR="00261BDE" w:rsidRPr="006F4BF6" w:rsidRDefault="006F4BF6" w:rsidP="006F4B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выразительные возможности художественных материалов; выполнять зарисовки с целью изучения строения головы человека, её пропорций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расположения в пространстве </w:t>
            </w:r>
          </w:p>
        </w:tc>
      </w:tr>
      <w:tr w:rsidR="00261BDE" w:rsidTr="006A45BA">
        <w:tc>
          <w:tcPr>
            <w:tcW w:w="850" w:type="dxa"/>
          </w:tcPr>
          <w:p w:rsidR="00261BDE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135" w:type="dxa"/>
          </w:tcPr>
          <w:p w:rsidR="00261BDE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261BDE" w:rsidRPr="00666A08" w:rsidRDefault="00234BE9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Графический портретный рисунок и выразительный образ человека</w:t>
            </w:r>
          </w:p>
        </w:tc>
        <w:tc>
          <w:tcPr>
            <w:tcW w:w="5812" w:type="dxa"/>
          </w:tcPr>
          <w:p w:rsidR="006F4BF6" w:rsidRDefault="006F4BF6" w:rsidP="006F4B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Познакомятся: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творчеством Леонардо да Винчи. </w:t>
            </w:r>
          </w:p>
          <w:p w:rsidR="00261BDE" w:rsidRPr="006F4BF6" w:rsidRDefault="006F4BF6" w:rsidP="006F4B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передать индивидуальные особенности, характер, настроение человека в графическом портрете</w:t>
            </w:r>
          </w:p>
        </w:tc>
      </w:tr>
      <w:tr w:rsidR="00261BDE" w:rsidTr="006A45BA">
        <w:tc>
          <w:tcPr>
            <w:tcW w:w="850" w:type="dxa"/>
          </w:tcPr>
          <w:p w:rsidR="00261BDE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135" w:type="dxa"/>
          </w:tcPr>
          <w:p w:rsidR="00261BDE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261BDE" w:rsidRPr="00666A08" w:rsidRDefault="00AD0899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Портрет в скульптуре</w:t>
            </w:r>
          </w:p>
        </w:tc>
        <w:tc>
          <w:tcPr>
            <w:tcW w:w="5812" w:type="dxa"/>
          </w:tcPr>
          <w:p w:rsidR="00A86FBA" w:rsidRDefault="00A86FBA" w:rsidP="00A86F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 особенностях и выразительных возможности скульптуры.</w:t>
            </w:r>
          </w:p>
          <w:p w:rsidR="00261BDE" w:rsidRPr="00A86FBA" w:rsidRDefault="00A86FBA" w:rsidP="00A86F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графическими материалами, выполняя зарисовки для предполагаемого скульптурного портрета </w:t>
            </w:r>
          </w:p>
        </w:tc>
      </w:tr>
      <w:tr w:rsidR="00261BDE" w:rsidTr="006A45BA">
        <w:tc>
          <w:tcPr>
            <w:tcW w:w="850" w:type="dxa"/>
          </w:tcPr>
          <w:p w:rsidR="00261BDE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135" w:type="dxa"/>
          </w:tcPr>
          <w:p w:rsidR="00261BDE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261BDE" w:rsidRPr="00666A08" w:rsidRDefault="00AD0899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Портрет в скульптуре</w:t>
            </w:r>
          </w:p>
        </w:tc>
        <w:tc>
          <w:tcPr>
            <w:tcW w:w="5812" w:type="dxa"/>
          </w:tcPr>
          <w:p w:rsidR="00261BDE" w:rsidRP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передавать индивидуальные особенности литературного героя, используя выразительные возможности пластилина; воспринимать сведения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скульптурном портрете в истории искусства, скульптурных материалах</w:t>
            </w:r>
          </w:p>
        </w:tc>
      </w:tr>
      <w:tr w:rsidR="00261BDE" w:rsidTr="006A45BA">
        <w:tc>
          <w:tcPr>
            <w:tcW w:w="850" w:type="dxa"/>
          </w:tcPr>
          <w:p w:rsidR="00261BDE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135" w:type="dxa"/>
          </w:tcPr>
          <w:p w:rsidR="00261BDE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261BDE" w:rsidRPr="00A95C90" w:rsidRDefault="00904CF1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Сатирические образы человека</w:t>
            </w:r>
          </w:p>
        </w:tc>
        <w:tc>
          <w:tcPr>
            <w:tcW w:w="5812" w:type="dxa"/>
          </w:tcPr>
          <w:p w:rsid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приёмах художественного преувеличения, творчестве известных карикатуристов нашей страны. </w:t>
            </w:r>
          </w:p>
          <w:p w:rsidR="00261BDE" w:rsidRP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приёмам художественного преувеличения; отбирать детали, обострять образы при создании дружеского шаржа</w:t>
            </w:r>
          </w:p>
        </w:tc>
      </w:tr>
      <w:tr w:rsidR="00261BDE" w:rsidTr="006A45BA">
        <w:tc>
          <w:tcPr>
            <w:tcW w:w="850" w:type="dxa"/>
          </w:tcPr>
          <w:p w:rsidR="00261BDE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135" w:type="dxa"/>
          </w:tcPr>
          <w:p w:rsidR="00261BDE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261BDE" w:rsidRPr="00666A08" w:rsidRDefault="00904CF1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Образные возможности освещения   в портрете</w:t>
            </w:r>
          </w:p>
        </w:tc>
        <w:tc>
          <w:tcPr>
            <w:tcW w:w="5812" w:type="dxa"/>
          </w:tcPr>
          <w:p w:rsid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приемы изображения при направлении света сбоку, снизу, при рассеянном свете. </w:t>
            </w:r>
          </w:p>
          <w:p w:rsid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видеть  контрастность освещения; использовать приёмы выразительных возможностей ис-</w:t>
            </w:r>
          </w:p>
          <w:p w:rsidR="00261BDE" w:rsidRP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кусственного освещения для характеристики образа, направления  света сбоку, снизу, при рассеянном свете </w:t>
            </w:r>
          </w:p>
        </w:tc>
      </w:tr>
      <w:tr w:rsidR="00261BDE" w:rsidTr="006A45BA">
        <w:tc>
          <w:tcPr>
            <w:tcW w:w="850" w:type="dxa"/>
          </w:tcPr>
          <w:p w:rsidR="00261BDE" w:rsidRDefault="00234BE9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1135" w:type="dxa"/>
          </w:tcPr>
          <w:p w:rsidR="00261BDE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261BDE" w:rsidRPr="00666A08" w:rsidRDefault="00904CF1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Портрет в живописи</w:t>
            </w:r>
          </w:p>
        </w:tc>
        <w:tc>
          <w:tcPr>
            <w:tcW w:w="5812" w:type="dxa"/>
          </w:tcPr>
          <w:p w:rsidR="00A95C90" w:rsidRPr="00A95C90" w:rsidRDefault="00A95C90" w:rsidP="00A95C9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95C90">
              <w:rPr>
                <w:rFonts w:ascii="Times New Roman" w:hAnsi="Times New Roman" w:cs="Times New Roman"/>
                <w:sz w:val="22"/>
                <w:szCs w:val="22"/>
              </w:rPr>
              <w:t>Узнают: основные типы портретов (парадный, конный и т. д.);  роль рук в рас-крытии образа портретируемого.</w:t>
            </w:r>
          </w:p>
          <w:p w:rsidR="00261BDE" w:rsidRPr="00666A08" w:rsidRDefault="00A95C90" w:rsidP="00A95C90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5C90">
              <w:rPr>
                <w:rFonts w:ascii="Times New Roman" w:hAnsi="Times New Roman" w:cs="Times New Roman"/>
                <w:sz w:val="22"/>
                <w:szCs w:val="22"/>
              </w:rPr>
              <w:t>Научатся: выполнять аналитические зарисовки композиций портретов известных художников в технике акварельной живописи</w:t>
            </w:r>
          </w:p>
        </w:tc>
      </w:tr>
      <w:tr w:rsidR="00261BDE" w:rsidTr="006A45BA">
        <w:tc>
          <w:tcPr>
            <w:tcW w:w="850" w:type="dxa"/>
          </w:tcPr>
          <w:p w:rsidR="00261BDE" w:rsidRDefault="00234BE9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135" w:type="dxa"/>
          </w:tcPr>
          <w:p w:rsidR="00261BDE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261BDE" w:rsidRPr="00666A08" w:rsidRDefault="00904CF1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Роль цвета в портрете</w:t>
            </w:r>
          </w:p>
        </w:tc>
        <w:tc>
          <w:tcPr>
            <w:tcW w:w="5812" w:type="dxa"/>
          </w:tcPr>
          <w:p w:rsidR="00A95C90" w:rsidRPr="00A95C90" w:rsidRDefault="00A95C90" w:rsidP="00A95C9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95C90">
              <w:rPr>
                <w:rFonts w:ascii="Times New Roman" w:hAnsi="Times New Roman" w:cs="Times New Roman"/>
                <w:sz w:val="22"/>
                <w:szCs w:val="22"/>
              </w:rPr>
              <w:t>Узнают: о значении цвета и тона в портретном жанре.</w:t>
            </w:r>
          </w:p>
          <w:p w:rsidR="00A95C90" w:rsidRPr="00A95C90" w:rsidRDefault="00A95C90" w:rsidP="00A95C9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95C90">
              <w:rPr>
                <w:rFonts w:ascii="Times New Roman" w:hAnsi="Times New Roman" w:cs="Times New Roman"/>
                <w:sz w:val="22"/>
                <w:szCs w:val="22"/>
              </w:rPr>
              <w:t xml:space="preserve">Научатся: </w:t>
            </w:r>
          </w:p>
          <w:p w:rsidR="00A95C90" w:rsidRPr="00A95C90" w:rsidRDefault="00A95C90" w:rsidP="00A95C9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95C90">
              <w:rPr>
                <w:rFonts w:ascii="Times New Roman" w:hAnsi="Times New Roman" w:cs="Times New Roman"/>
                <w:sz w:val="22"/>
                <w:szCs w:val="22"/>
              </w:rPr>
              <w:t xml:space="preserve">анализировать картину В. Серова «Девочка     с персиками»; использовать цвет для передачи настроения </w:t>
            </w:r>
          </w:p>
          <w:p w:rsidR="00261BDE" w:rsidRPr="00A95C90" w:rsidRDefault="00A95C90" w:rsidP="00A95C9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95C9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 характера </w:t>
            </w:r>
          </w:p>
        </w:tc>
      </w:tr>
      <w:tr w:rsidR="00261BDE" w:rsidTr="006A45BA">
        <w:tc>
          <w:tcPr>
            <w:tcW w:w="850" w:type="dxa"/>
          </w:tcPr>
          <w:p w:rsidR="00261BDE" w:rsidRDefault="00234BE9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27</w:t>
            </w:r>
          </w:p>
        </w:tc>
        <w:tc>
          <w:tcPr>
            <w:tcW w:w="1135" w:type="dxa"/>
          </w:tcPr>
          <w:p w:rsidR="00261BDE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261BDE" w:rsidRPr="00666A08" w:rsidRDefault="00904CF1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Великие портретисты</w:t>
            </w:r>
          </w:p>
        </w:tc>
        <w:tc>
          <w:tcPr>
            <w:tcW w:w="5812" w:type="dxa"/>
          </w:tcPr>
          <w:p w:rsidR="00A95C90" w:rsidRPr="00A95C90" w:rsidRDefault="00A95C90" w:rsidP="00A95C9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95C90">
              <w:rPr>
                <w:rFonts w:ascii="Times New Roman" w:hAnsi="Times New Roman" w:cs="Times New Roman"/>
                <w:sz w:val="22"/>
                <w:szCs w:val="22"/>
              </w:rPr>
              <w:t xml:space="preserve">Узнают: о творчестве Рембранда, Ван Гога, Фриды Кало, </w:t>
            </w:r>
          </w:p>
          <w:p w:rsidR="00A95C90" w:rsidRPr="00A95C90" w:rsidRDefault="00A95C90" w:rsidP="00A95C9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95C90">
              <w:rPr>
                <w:rFonts w:ascii="Times New Roman" w:hAnsi="Times New Roman" w:cs="Times New Roman"/>
                <w:sz w:val="22"/>
                <w:szCs w:val="22"/>
              </w:rPr>
              <w:t>З. 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еребряковой </w:t>
            </w:r>
            <w:r w:rsidRPr="00A95C90">
              <w:rPr>
                <w:rFonts w:ascii="Times New Roman" w:hAnsi="Times New Roman" w:cs="Times New Roman"/>
                <w:sz w:val="22"/>
                <w:szCs w:val="22"/>
              </w:rPr>
              <w:t>и др.</w:t>
            </w:r>
          </w:p>
          <w:p w:rsidR="00261BDE" w:rsidRPr="00A95C90" w:rsidRDefault="00A95C90" w:rsidP="00A95C9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95C90">
              <w:rPr>
                <w:rFonts w:ascii="Times New Roman" w:hAnsi="Times New Roman" w:cs="Times New Roman"/>
                <w:sz w:val="22"/>
                <w:szCs w:val="22"/>
              </w:rPr>
              <w:t xml:space="preserve">Научатся: использовать цвет и тон для передачи настро-ения и характера человека      в портрете; передавать портретное сходство </w:t>
            </w:r>
          </w:p>
        </w:tc>
      </w:tr>
      <w:tr w:rsidR="00C4367C" w:rsidTr="00D74AD1">
        <w:tc>
          <w:tcPr>
            <w:tcW w:w="10915" w:type="dxa"/>
            <w:gridSpan w:val="4"/>
          </w:tcPr>
          <w:p w:rsidR="00C4367C" w:rsidRDefault="00C4367C" w:rsidP="00C4367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Человек и пространство. Пейзаж </w:t>
            </w:r>
          </w:p>
          <w:p w:rsidR="00C4367C" w:rsidRPr="00A95C90" w:rsidRDefault="00C4367C" w:rsidP="00A95C9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61BDE" w:rsidTr="006A45BA">
        <w:tc>
          <w:tcPr>
            <w:tcW w:w="850" w:type="dxa"/>
          </w:tcPr>
          <w:p w:rsidR="00261BDE" w:rsidRDefault="00904CF1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1135" w:type="dxa"/>
          </w:tcPr>
          <w:p w:rsidR="00261BDE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261BDE" w:rsidRPr="00666A08" w:rsidRDefault="00904CF1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Жанры в изобразительном искусстве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812" w:type="dxa"/>
          </w:tcPr>
          <w:p w:rsid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произведения и жанры изобразительного искусства; приемы работы в технике коллажа.</w:t>
            </w:r>
          </w:p>
          <w:p w:rsidR="00261BDE" w:rsidRP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аргументированно анализировать картины художников; согласованно работать в группе</w:t>
            </w:r>
          </w:p>
        </w:tc>
      </w:tr>
      <w:tr w:rsidR="00261BDE" w:rsidTr="006A45BA">
        <w:tc>
          <w:tcPr>
            <w:tcW w:w="850" w:type="dxa"/>
          </w:tcPr>
          <w:p w:rsidR="00261BDE" w:rsidRDefault="00904CF1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1135" w:type="dxa"/>
          </w:tcPr>
          <w:p w:rsidR="00261BDE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261BDE" w:rsidRPr="00666A08" w:rsidRDefault="00904CF1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Изображение пространства</w:t>
            </w:r>
          </w:p>
        </w:tc>
        <w:tc>
          <w:tcPr>
            <w:tcW w:w="5812" w:type="dxa"/>
          </w:tcPr>
          <w:p w:rsid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понятия точка зрения</w:t>
            </w:r>
          </w:p>
          <w:p w:rsid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 линия горизонта; способы изображения пространства в различные эпохи. </w:t>
            </w:r>
          </w:p>
          <w:p w:rsid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пользоваться начальными правилами линейной перспективы; работать в группе; работать в технике коллажа; анализировать, выделять главное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обобщать, определять понятие</w:t>
            </w:r>
          </w:p>
          <w:p w:rsidR="00261BDE" w:rsidRP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точка зрения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сравнивать объекты по заданным критериям</w:t>
            </w:r>
          </w:p>
        </w:tc>
      </w:tr>
      <w:tr w:rsidR="00261BDE" w:rsidTr="006A45BA">
        <w:tc>
          <w:tcPr>
            <w:tcW w:w="850" w:type="dxa"/>
          </w:tcPr>
          <w:p w:rsidR="00261BDE" w:rsidRDefault="00904CF1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135" w:type="dxa"/>
          </w:tcPr>
          <w:p w:rsidR="00261BDE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261BDE" w:rsidRPr="00666A08" w:rsidRDefault="00904CF1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Правила линейной и воздушной перспектив</w:t>
            </w:r>
          </w:p>
        </w:tc>
        <w:tc>
          <w:tcPr>
            <w:tcW w:w="5812" w:type="dxa"/>
          </w:tcPr>
          <w:p w:rsid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правила воздушной перспективы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</w:p>
          <w:p w:rsidR="00261BDE" w:rsidRPr="00666A08" w:rsidRDefault="00A95C90" w:rsidP="00A95C90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изображать пространство по правилам линейной и воздушной перспективы</w:t>
            </w:r>
          </w:p>
        </w:tc>
      </w:tr>
      <w:tr w:rsidR="00261BDE" w:rsidTr="006A45BA">
        <w:tc>
          <w:tcPr>
            <w:tcW w:w="850" w:type="dxa"/>
          </w:tcPr>
          <w:p w:rsidR="00261BDE" w:rsidRDefault="00904CF1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1135" w:type="dxa"/>
          </w:tcPr>
          <w:p w:rsidR="00261BDE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261BDE" w:rsidRPr="006B607D" w:rsidRDefault="00904CF1" w:rsidP="006B607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Пейзаж. Организация изображаемого пространства</w:t>
            </w:r>
          </w:p>
        </w:tc>
        <w:tc>
          <w:tcPr>
            <w:tcW w:w="5812" w:type="dxa"/>
          </w:tcPr>
          <w:p w:rsid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 истории и развитии жанра пейзажа.</w:t>
            </w:r>
          </w:p>
          <w:p w:rsidR="00A95C90" w:rsidRP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применять полу-</w:t>
            </w:r>
            <w:r>
              <w:t xml:space="preserve"> </w:t>
            </w:r>
            <w:r w:rsidRPr="00A95C90">
              <w:rPr>
                <w:rFonts w:ascii="Times New Roman" w:hAnsi="Times New Roman" w:cs="Times New Roman"/>
                <w:sz w:val="22"/>
                <w:szCs w:val="22"/>
              </w:rPr>
              <w:t xml:space="preserve">ченные ранее знания о правилах линейной </w:t>
            </w:r>
          </w:p>
          <w:p w:rsidR="00A95C90" w:rsidRP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5C90">
              <w:rPr>
                <w:rFonts w:ascii="Times New Roman" w:hAnsi="Times New Roman" w:cs="Times New Roman"/>
                <w:sz w:val="22"/>
                <w:szCs w:val="22"/>
              </w:rPr>
              <w:t xml:space="preserve">и воздушной перспективы; организовывать перспективу </w:t>
            </w:r>
          </w:p>
          <w:p w:rsidR="00A95C90" w:rsidRP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5C90">
              <w:rPr>
                <w:rFonts w:ascii="Times New Roman" w:hAnsi="Times New Roman" w:cs="Times New Roman"/>
                <w:sz w:val="22"/>
                <w:szCs w:val="22"/>
              </w:rPr>
              <w:t>в картинной плоскости; выражать</w:t>
            </w:r>
          </w:p>
          <w:p w:rsidR="00261BDE" w:rsidRP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5C90">
              <w:rPr>
                <w:rFonts w:ascii="Times New Roman" w:hAnsi="Times New Roman" w:cs="Times New Roman"/>
                <w:sz w:val="22"/>
                <w:szCs w:val="22"/>
              </w:rPr>
              <w:t>свое мнение и выполнять художественный анализ произведения изобразительного искусства</w:t>
            </w:r>
          </w:p>
        </w:tc>
      </w:tr>
      <w:tr w:rsidR="00261BDE" w:rsidTr="006A45BA">
        <w:tc>
          <w:tcPr>
            <w:tcW w:w="850" w:type="dxa"/>
          </w:tcPr>
          <w:p w:rsidR="00261BDE" w:rsidRDefault="00904CF1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135" w:type="dxa"/>
          </w:tcPr>
          <w:p w:rsidR="00261BDE" w:rsidRPr="00666A08" w:rsidRDefault="00261BDE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261BDE" w:rsidRPr="00666A08" w:rsidRDefault="006B607D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Пейзаж- настроение. Природа и художник</w:t>
            </w:r>
          </w:p>
        </w:tc>
        <w:tc>
          <w:tcPr>
            <w:tcW w:w="5812" w:type="dxa"/>
          </w:tcPr>
          <w:p w:rsidR="00A95C90" w:rsidRP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5C90">
              <w:rPr>
                <w:rFonts w:ascii="Times New Roman" w:hAnsi="Times New Roman" w:cs="Times New Roman"/>
                <w:sz w:val="22"/>
                <w:szCs w:val="22"/>
              </w:rPr>
              <w:t xml:space="preserve">Узнают: об импрессионизме. </w:t>
            </w:r>
          </w:p>
          <w:p w:rsidR="00261BDE" w:rsidRP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5C90">
              <w:rPr>
                <w:rFonts w:ascii="Times New Roman" w:hAnsi="Times New Roman" w:cs="Times New Roman"/>
                <w:sz w:val="22"/>
                <w:szCs w:val="22"/>
              </w:rPr>
              <w:t>Научатся: рас-сматривать произведения известных художников и выражать свое отношение к ним; применять в творческой работе различные  средства выражения, характер освещения, цветовые отношения, применять правила перспективы, анализировать, выделять главное     и обобщать изобразительные средства для передачи настроения в пейзаже</w:t>
            </w:r>
          </w:p>
        </w:tc>
      </w:tr>
      <w:tr w:rsidR="00904CF1" w:rsidTr="006A45BA">
        <w:tc>
          <w:tcPr>
            <w:tcW w:w="850" w:type="dxa"/>
          </w:tcPr>
          <w:p w:rsidR="00904CF1" w:rsidRDefault="006B607D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135" w:type="dxa"/>
          </w:tcPr>
          <w:p w:rsidR="00904CF1" w:rsidRPr="00666A08" w:rsidRDefault="00904CF1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904CF1" w:rsidRPr="006B607D" w:rsidRDefault="006B607D" w:rsidP="006B607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Городской пейзаж</w:t>
            </w:r>
          </w:p>
        </w:tc>
        <w:tc>
          <w:tcPr>
            <w:tcW w:w="5812" w:type="dxa"/>
          </w:tcPr>
          <w:p w:rsidR="00A95C90" w:rsidRP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5C90">
              <w:rPr>
                <w:rFonts w:ascii="Times New Roman" w:hAnsi="Times New Roman" w:cs="Times New Roman"/>
                <w:sz w:val="22"/>
                <w:szCs w:val="22"/>
              </w:rPr>
              <w:t>Узнают: о главных выразительных средствах графики.</w:t>
            </w:r>
          </w:p>
          <w:p w:rsidR="00904CF1" w:rsidRPr="00A95C90" w:rsidRDefault="00A95C90" w:rsidP="00A95C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5C90">
              <w:rPr>
                <w:rFonts w:ascii="Times New Roman" w:hAnsi="Times New Roman" w:cs="Times New Roman"/>
                <w:sz w:val="22"/>
                <w:szCs w:val="22"/>
              </w:rPr>
              <w:t>Научатся: применять выразительные средства графики при работе над рисунком; объяснять свои работы и работы одноклассников с позиций, поставленных в  творческих задачах</w:t>
            </w:r>
          </w:p>
        </w:tc>
      </w:tr>
      <w:tr w:rsidR="00904CF1" w:rsidTr="006A45BA">
        <w:tc>
          <w:tcPr>
            <w:tcW w:w="850" w:type="dxa"/>
          </w:tcPr>
          <w:p w:rsidR="00904CF1" w:rsidRDefault="006B607D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135" w:type="dxa"/>
          </w:tcPr>
          <w:p w:rsidR="00904CF1" w:rsidRPr="00666A08" w:rsidRDefault="00904CF1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904CF1" w:rsidRPr="00666A08" w:rsidRDefault="006B607D" w:rsidP="006A45B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Выразительные возможности изобразительного искусства. Язык и смысл</w:t>
            </w:r>
          </w:p>
        </w:tc>
        <w:tc>
          <w:tcPr>
            <w:tcW w:w="5812" w:type="dxa"/>
          </w:tcPr>
          <w:p w:rsidR="00A95C90" w:rsidRDefault="00A95C90" w:rsidP="00A95C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</w:p>
          <w:p w:rsidR="00904CF1" w:rsidRPr="00A95C90" w:rsidRDefault="00A95C90" w:rsidP="00A95C9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классифицировать материал по жанрам; критически оценивать художественные произведения; выражать свое мнение</w:t>
            </w:r>
          </w:p>
        </w:tc>
      </w:tr>
    </w:tbl>
    <w:p w:rsidR="00C1732C" w:rsidRPr="001D316F" w:rsidRDefault="00C1732C" w:rsidP="001D316F"/>
    <w:sectPr w:rsidR="00C1732C" w:rsidRPr="001D316F" w:rsidSect="006A45B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0D75"/>
    <w:multiLevelType w:val="hybridMultilevel"/>
    <w:tmpl w:val="D604F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11040"/>
    <w:multiLevelType w:val="hybridMultilevel"/>
    <w:tmpl w:val="1E24C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130F57"/>
    <w:multiLevelType w:val="hybridMultilevel"/>
    <w:tmpl w:val="50E25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367752"/>
    <w:multiLevelType w:val="hybridMultilevel"/>
    <w:tmpl w:val="BD224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805EFA"/>
    <w:multiLevelType w:val="hybridMultilevel"/>
    <w:tmpl w:val="DD84C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290710"/>
    <w:multiLevelType w:val="hybridMultilevel"/>
    <w:tmpl w:val="3CDAE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49684E"/>
    <w:multiLevelType w:val="hybridMultilevel"/>
    <w:tmpl w:val="8A7AD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937E6"/>
    <w:multiLevelType w:val="hybridMultilevel"/>
    <w:tmpl w:val="5ECC4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F0122B"/>
    <w:multiLevelType w:val="hybridMultilevel"/>
    <w:tmpl w:val="4D0A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9306BA"/>
    <w:multiLevelType w:val="hybridMultilevel"/>
    <w:tmpl w:val="7DF24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3"/>
  </w:num>
  <w:num w:numId="5">
    <w:abstractNumId w:val="10"/>
  </w:num>
  <w:num w:numId="6">
    <w:abstractNumId w:val="2"/>
  </w:num>
  <w:num w:numId="7">
    <w:abstractNumId w:val="6"/>
  </w:num>
  <w:num w:numId="8">
    <w:abstractNumId w:val="9"/>
  </w:num>
  <w:num w:numId="9">
    <w:abstractNumId w:val="14"/>
  </w:num>
  <w:num w:numId="10">
    <w:abstractNumId w:val="7"/>
  </w:num>
  <w:num w:numId="11">
    <w:abstractNumId w:val="4"/>
  </w:num>
  <w:num w:numId="12">
    <w:abstractNumId w:val="13"/>
  </w:num>
  <w:num w:numId="13">
    <w:abstractNumId w:val="0"/>
  </w:num>
  <w:num w:numId="14">
    <w:abstractNumId w:val="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2237"/>
    <w:rsid w:val="001D316F"/>
    <w:rsid w:val="00234BE9"/>
    <w:rsid w:val="00261BDE"/>
    <w:rsid w:val="002D3E3D"/>
    <w:rsid w:val="00447626"/>
    <w:rsid w:val="00466BBF"/>
    <w:rsid w:val="00561C15"/>
    <w:rsid w:val="00564F2B"/>
    <w:rsid w:val="006A45BA"/>
    <w:rsid w:val="006B607D"/>
    <w:rsid w:val="006C6D34"/>
    <w:rsid w:val="006F4BF6"/>
    <w:rsid w:val="00843098"/>
    <w:rsid w:val="00904CF1"/>
    <w:rsid w:val="00A44407"/>
    <w:rsid w:val="00A86FBA"/>
    <w:rsid w:val="00A95C90"/>
    <w:rsid w:val="00AD0899"/>
    <w:rsid w:val="00AF0526"/>
    <w:rsid w:val="00B31DF1"/>
    <w:rsid w:val="00C1732C"/>
    <w:rsid w:val="00C4367C"/>
    <w:rsid w:val="00C475EB"/>
    <w:rsid w:val="00CB62CB"/>
    <w:rsid w:val="00DD2237"/>
    <w:rsid w:val="00E053FE"/>
    <w:rsid w:val="00E10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F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564F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3">
    <w:name w:val="Strong"/>
    <w:uiPriority w:val="22"/>
    <w:qFormat/>
    <w:rsid w:val="00564F2B"/>
    <w:rPr>
      <w:b/>
      <w:bCs/>
    </w:rPr>
  </w:style>
  <w:style w:type="character" w:customStyle="1" w:styleId="a4">
    <w:name w:val="Основной текст + Полужирный"/>
    <w:uiPriority w:val="99"/>
    <w:rsid w:val="00564F2B"/>
    <w:rPr>
      <w:rFonts w:ascii="Times New Roman" w:hAnsi="Times New Roman" w:cs="Times New Roman"/>
      <w:b/>
      <w:bCs/>
      <w:spacing w:val="0"/>
      <w:sz w:val="19"/>
      <w:szCs w:val="19"/>
    </w:rPr>
  </w:style>
  <w:style w:type="paragraph" w:styleId="a5">
    <w:name w:val="Normal (Web)"/>
    <w:basedOn w:val="a"/>
    <w:uiPriority w:val="99"/>
    <w:unhideWhenUsed/>
    <w:rsid w:val="00564F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564F2B"/>
    <w:pPr>
      <w:ind w:left="720"/>
      <w:contextualSpacing/>
    </w:pPr>
  </w:style>
  <w:style w:type="paragraph" w:customStyle="1" w:styleId="Default">
    <w:name w:val="Default"/>
    <w:rsid w:val="00564F2B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564F2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eywords">
    <w:name w:val="Keywords"/>
    <w:uiPriority w:val="99"/>
    <w:rsid w:val="00E1091C"/>
    <w:rPr>
      <w:i/>
      <w:iCs/>
      <w:color w:val="800000"/>
      <w:sz w:val="20"/>
      <w:szCs w:val="20"/>
    </w:rPr>
  </w:style>
  <w:style w:type="paragraph" w:styleId="a8">
    <w:name w:val="No Spacing"/>
    <w:uiPriority w:val="1"/>
    <w:qFormat/>
    <w:rsid w:val="006F4BF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aragraphStyle">
    <w:name w:val="Paragraph Style"/>
    <w:rsid w:val="001D316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F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564F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3">
    <w:name w:val="Strong"/>
    <w:uiPriority w:val="22"/>
    <w:qFormat/>
    <w:rsid w:val="00564F2B"/>
    <w:rPr>
      <w:b/>
      <w:bCs/>
    </w:rPr>
  </w:style>
  <w:style w:type="character" w:customStyle="1" w:styleId="a4">
    <w:name w:val="Основной текст + Полужирный"/>
    <w:uiPriority w:val="99"/>
    <w:rsid w:val="00564F2B"/>
    <w:rPr>
      <w:rFonts w:ascii="Times New Roman" w:hAnsi="Times New Roman" w:cs="Times New Roman"/>
      <w:b/>
      <w:bCs/>
      <w:spacing w:val="0"/>
      <w:sz w:val="19"/>
      <w:szCs w:val="19"/>
    </w:rPr>
  </w:style>
  <w:style w:type="paragraph" w:styleId="a5">
    <w:name w:val="Normal (Web)"/>
    <w:basedOn w:val="a"/>
    <w:uiPriority w:val="99"/>
    <w:unhideWhenUsed/>
    <w:rsid w:val="00564F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564F2B"/>
    <w:pPr>
      <w:ind w:left="720"/>
      <w:contextualSpacing/>
    </w:pPr>
  </w:style>
  <w:style w:type="paragraph" w:customStyle="1" w:styleId="Default">
    <w:name w:val="Default"/>
    <w:rsid w:val="00564F2B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564F2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15</Pages>
  <Words>4530</Words>
  <Characters>25821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</dc:creator>
  <cp:keywords/>
  <dc:description/>
  <cp:lastModifiedBy>Пользователь Windows</cp:lastModifiedBy>
  <cp:revision>18</cp:revision>
  <dcterms:created xsi:type="dcterms:W3CDTF">2016-09-05T06:47:00Z</dcterms:created>
  <dcterms:modified xsi:type="dcterms:W3CDTF">2016-09-19T05:53:00Z</dcterms:modified>
</cp:coreProperties>
</file>